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8B8" w:rsidRPr="00E36148" w:rsidRDefault="001F4EF0" w:rsidP="001F4EF0">
      <w:pPr>
        <w:widowControl w:val="0"/>
        <w:tabs>
          <w:tab w:val="left" w:pos="0"/>
        </w:tabs>
        <w:spacing w:line="348" w:lineRule="auto"/>
        <w:ind w:firstLine="0"/>
        <w:jc w:val="center"/>
        <w:outlineLvl w:val="0"/>
        <w:rPr>
          <w:rFonts w:cs="Times New Roman"/>
          <w:b/>
        </w:rPr>
      </w:pPr>
      <w:r>
        <w:rPr>
          <w:rFonts w:cs="Times New Roman"/>
          <w:b/>
        </w:rPr>
        <w:t>Постановлен</w:t>
      </w:r>
      <w:bookmarkStart w:id="0" w:name="_GoBack"/>
      <w:bookmarkEnd w:id="0"/>
      <w:r>
        <w:rPr>
          <w:rFonts w:cs="Times New Roman"/>
          <w:b/>
        </w:rPr>
        <w:t>ие Исполнительного комитета г.Казани от 23.09.2019 №3391</w:t>
      </w:r>
    </w:p>
    <w:p w:rsidR="00F928B8" w:rsidRPr="00E36148" w:rsidRDefault="00F928B8" w:rsidP="007C4D00">
      <w:pPr>
        <w:widowControl w:val="0"/>
        <w:tabs>
          <w:tab w:val="left" w:pos="0"/>
        </w:tabs>
        <w:spacing w:line="348" w:lineRule="auto"/>
        <w:jc w:val="center"/>
        <w:outlineLvl w:val="0"/>
        <w:rPr>
          <w:rFonts w:cs="Times New Roman"/>
          <w:b/>
        </w:rPr>
      </w:pPr>
    </w:p>
    <w:p w:rsidR="00F928B8" w:rsidRPr="00E36148" w:rsidRDefault="00F928B8" w:rsidP="007C4D00">
      <w:pPr>
        <w:widowControl w:val="0"/>
        <w:tabs>
          <w:tab w:val="left" w:pos="0"/>
        </w:tabs>
        <w:spacing w:line="348" w:lineRule="auto"/>
        <w:jc w:val="center"/>
        <w:outlineLvl w:val="0"/>
        <w:rPr>
          <w:rFonts w:cs="Times New Roman"/>
          <w:b/>
        </w:rPr>
      </w:pPr>
    </w:p>
    <w:p w:rsidR="00F928B8" w:rsidRPr="00E36148" w:rsidRDefault="00F928B8" w:rsidP="007C4D00">
      <w:pPr>
        <w:widowControl w:val="0"/>
        <w:tabs>
          <w:tab w:val="left" w:pos="0"/>
        </w:tabs>
        <w:spacing w:line="348" w:lineRule="auto"/>
        <w:jc w:val="center"/>
        <w:outlineLvl w:val="0"/>
        <w:rPr>
          <w:rFonts w:cs="Times New Roman"/>
          <w:b/>
        </w:rPr>
      </w:pPr>
    </w:p>
    <w:p w:rsidR="00F928B8" w:rsidRPr="00E36148" w:rsidRDefault="00F928B8" w:rsidP="007C4D00">
      <w:pPr>
        <w:widowControl w:val="0"/>
        <w:tabs>
          <w:tab w:val="left" w:pos="0"/>
        </w:tabs>
        <w:spacing w:line="348" w:lineRule="auto"/>
        <w:jc w:val="center"/>
        <w:outlineLvl w:val="0"/>
        <w:rPr>
          <w:rFonts w:cs="Times New Roman"/>
          <w:b/>
        </w:rPr>
      </w:pPr>
    </w:p>
    <w:p w:rsidR="00F928B8" w:rsidRPr="00E36148" w:rsidRDefault="00F928B8" w:rsidP="007C4D00">
      <w:pPr>
        <w:widowControl w:val="0"/>
        <w:tabs>
          <w:tab w:val="left" w:pos="0"/>
        </w:tabs>
        <w:spacing w:line="348" w:lineRule="auto"/>
        <w:jc w:val="center"/>
        <w:outlineLvl w:val="0"/>
        <w:rPr>
          <w:rFonts w:cs="Times New Roman"/>
          <w:b/>
        </w:rPr>
      </w:pPr>
    </w:p>
    <w:p w:rsidR="00F928B8" w:rsidRPr="00E36148" w:rsidRDefault="00F928B8" w:rsidP="007C4D00">
      <w:pPr>
        <w:widowControl w:val="0"/>
        <w:tabs>
          <w:tab w:val="left" w:pos="0"/>
        </w:tabs>
        <w:spacing w:line="348" w:lineRule="auto"/>
        <w:jc w:val="center"/>
        <w:outlineLvl w:val="0"/>
        <w:rPr>
          <w:rFonts w:cs="Times New Roman"/>
          <w:b/>
        </w:rPr>
      </w:pPr>
    </w:p>
    <w:p w:rsidR="00F928B8" w:rsidRPr="00E36148" w:rsidRDefault="00F928B8" w:rsidP="007C4D00">
      <w:pPr>
        <w:widowControl w:val="0"/>
        <w:tabs>
          <w:tab w:val="left" w:pos="0"/>
        </w:tabs>
        <w:spacing w:line="348" w:lineRule="auto"/>
        <w:jc w:val="center"/>
        <w:outlineLvl w:val="0"/>
        <w:rPr>
          <w:rFonts w:cs="Times New Roman"/>
          <w:b/>
        </w:rPr>
      </w:pPr>
    </w:p>
    <w:p w:rsidR="009C3505" w:rsidRDefault="00DE51F9" w:rsidP="007C4D00">
      <w:pPr>
        <w:widowControl w:val="0"/>
        <w:tabs>
          <w:tab w:val="left" w:pos="0"/>
          <w:tab w:val="left" w:pos="9639"/>
        </w:tabs>
        <w:spacing w:line="348" w:lineRule="auto"/>
        <w:ind w:firstLine="0"/>
        <w:jc w:val="center"/>
        <w:outlineLvl w:val="0"/>
        <w:rPr>
          <w:rFonts w:cs="Times New Roman"/>
          <w:b/>
        </w:rPr>
      </w:pPr>
      <w:r w:rsidRPr="00E36148">
        <w:rPr>
          <w:rFonts w:cs="Times New Roman"/>
          <w:b/>
        </w:rPr>
        <w:t xml:space="preserve">Об утверждении проекта </w:t>
      </w:r>
      <w:r w:rsidR="00891AF2" w:rsidRPr="00E36148">
        <w:rPr>
          <w:rFonts w:cs="Times New Roman"/>
          <w:b/>
        </w:rPr>
        <w:t xml:space="preserve">межевания </w:t>
      </w:r>
    </w:p>
    <w:p w:rsidR="00D36A7C" w:rsidRPr="009C3505" w:rsidRDefault="00501C31" w:rsidP="007C4D00">
      <w:pPr>
        <w:widowControl w:val="0"/>
        <w:tabs>
          <w:tab w:val="left" w:pos="0"/>
          <w:tab w:val="left" w:pos="9639"/>
        </w:tabs>
        <w:spacing w:line="348" w:lineRule="auto"/>
        <w:ind w:firstLine="0"/>
        <w:jc w:val="center"/>
        <w:outlineLvl w:val="0"/>
        <w:rPr>
          <w:rFonts w:cs="Times New Roman"/>
          <w:b/>
        </w:rPr>
      </w:pPr>
      <w:r w:rsidRPr="009C3505">
        <w:rPr>
          <w:rFonts w:cs="Times New Roman"/>
          <w:b/>
        </w:rPr>
        <w:t>территории</w:t>
      </w:r>
      <w:r w:rsidR="009C3505">
        <w:rPr>
          <w:rFonts w:cs="Times New Roman"/>
          <w:b/>
        </w:rPr>
        <w:t xml:space="preserve"> </w:t>
      </w:r>
      <w:r w:rsidR="00D36A7C" w:rsidRPr="009C3505">
        <w:rPr>
          <w:rFonts w:cs="Times New Roman"/>
          <w:b/>
        </w:rPr>
        <w:t>«Октябрьский городок»</w:t>
      </w:r>
    </w:p>
    <w:p w:rsidR="00501C31" w:rsidRPr="00E36148" w:rsidRDefault="00501C31" w:rsidP="007C4D00">
      <w:pPr>
        <w:widowControl w:val="0"/>
        <w:tabs>
          <w:tab w:val="left" w:pos="0"/>
        </w:tabs>
        <w:spacing w:line="348" w:lineRule="auto"/>
        <w:ind w:right="849"/>
        <w:jc w:val="both"/>
        <w:outlineLvl w:val="0"/>
        <w:rPr>
          <w:rFonts w:cs="Times New Roman"/>
        </w:rPr>
      </w:pPr>
    </w:p>
    <w:p w:rsidR="005E7EEF" w:rsidRPr="00E36148" w:rsidRDefault="00DE51F9" w:rsidP="007C4D00">
      <w:pPr>
        <w:widowControl w:val="0"/>
        <w:tabs>
          <w:tab w:val="left" w:pos="0"/>
          <w:tab w:val="left" w:pos="9639"/>
        </w:tabs>
        <w:spacing w:line="348" w:lineRule="auto"/>
        <w:jc w:val="both"/>
        <w:outlineLvl w:val="0"/>
        <w:rPr>
          <w:rFonts w:cs="Times New Roman"/>
          <w:iCs w:val="0"/>
          <w:kern w:val="0"/>
        </w:rPr>
      </w:pPr>
      <w:r w:rsidRPr="00E36148">
        <w:rPr>
          <w:rFonts w:cs="Times New Roman"/>
          <w:iCs w:val="0"/>
          <w:kern w:val="0"/>
        </w:rPr>
        <w:t xml:space="preserve">В целях </w:t>
      </w:r>
      <w:r w:rsidR="00D36A7C" w:rsidRPr="00E36148">
        <w:rPr>
          <w:rFonts w:cs="Times New Roman"/>
          <w:iCs w:val="0"/>
          <w:kern w:val="0"/>
        </w:rPr>
        <w:t>образования земельных участков в границах элементов планировочной структуры, на основании заявления Общества с ограниченной ответственностью Специализированн</w:t>
      </w:r>
      <w:r w:rsidR="003953B7" w:rsidRPr="00E36148">
        <w:rPr>
          <w:rFonts w:cs="Times New Roman"/>
          <w:iCs w:val="0"/>
          <w:kern w:val="0"/>
        </w:rPr>
        <w:t>ого</w:t>
      </w:r>
      <w:r w:rsidR="00D36A7C" w:rsidRPr="00E36148">
        <w:rPr>
          <w:rFonts w:cs="Times New Roman"/>
          <w:iCs w:val="0"/>
          <w:kern w:val="0"/>
        </w:rPr>
        <w:t xml:space="preserve"> застройщик</w:t>
      </w:r>
      <w:r w:rsidR="003953B7" w:rsidRPr="00E36148">
        <w:rPr>
          <w:rFonts w:cs="Times New Roman"/>
          <w:iCs w:val="0"/>
          <w:kern w:val="0"/>
        </w:rPr>
        <w:t>а</w:t>
      </w:r>
      <w:r w:rsidR="00D36A7C" w:rsidRPr="00E36148">
        <w:rPr>
          <w:rFonts w:cs="Times New Roman"/>
          <w:iCs w:val="0"/>
          <w:kern w:val="0"/>
        </w:rPr>
        <w:t xml:space="preserve"> «СтройУслуги»</w:t>
      </w:r>
      <w:r w:rsidRPr="00E36148">
        <w:rPr>
          <w:rFonts w:cs="Times New Roman"/>
          <w:iCs w:val="0"/>
          <w:kern w:val="0"/>
        </w:rPr>
        <w:t xml:space="preserve">, в соответствии </w:t>
      </w:r>
      <w:r w:rsidR="00D36A7C" w:rsidRPr="00E36148">
        <w:rPr>
          <w:rFonts w:cs="Times New Roman"/>
          <w:iCs w:val="0"/>
          <w:kern w:val="0"/>
        </w:rPr>
        <w:t xml:space="preserve">с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 города Казани, утвержденным решением Представительного органа муниципального образования г.Казани от 17.12.2005 №3-5, </w:t>
      </w:r>
      <w:r w:rsidRPr="00E36148">
        <w:rPr>
          <w:rFonts w:cs="Times New Roman"/>
          <w:iCs w:val="0"/>
          <w:kern w:val="0"/>
        </w:rPr>
        <w:t xml:space="preserve">со статьями </w:t>
      </w:r>
      <w:r w:rsidR="00891AF2" w:rsidRPr="00E36148">
        <w:rPr>
          <w:rFonts w:cs="Times New Roman"/>
          <w:iCs w:val="0"/>
          <w:kern w:val="0"/>
        </w:rPr>
        <w:t xml:space="preserve">43, </w:t>
      </w:r>
      <w:r w:rsidRPr="00E36148">
        <w:rPr>
          <w:rFonts w:cs="Times New Roman"/>
          <w:iCs w:val="0"/>
          <w:kern w:val="0"/>
        </w:rPr>
        <w:t>45</w:t>
      </w:r>
      <w:r w:rsidR="00D36A7C" w:rsidRPr="00E36148">
        <w:rPr>
          <w:rFonts w:cs="Times New Roman"/>
          <w:iCs w:val="0"/>
          <w:kern w:val="0"/>
        </w:rPr>
        <w:t xml:space="preserve"> и </w:t>
      </w:r>
      <w:r w:rsidRPr="00E36148">
        <w:rPr>
          <w:rFonts w:cs="Times New Roman"/>
          <w:iCs w:val="0"/>
          <w:kern w:val="0"/>
        </w:rPr>
        <w:t>46 Градостроительного кодекса Российской Федерации,</w:t>
      </w:r>
      <w:r w:rsidR="007E2CCD" w:rsidRPr="00E36148">
        <w:rPr>
          <w:rFonts w:cs="Times New Roman"/>
          <w:iCs w:val="0"/>
          <w:kern w:val="0"/>
        </w:rPr>
        <w:t xml:space="preserve"> согласно постановлениям  Исполнительного комитета г.Казани </w:t>
      </w:r>
      <w:r w:rsidR="003953B7" w:rsidRPr="00E36148">
        <w:rPr>
          <w:rFonts w:cs="Times New Roman"/>
          <w:iCs w:val="0"/>
          <w:kern w:val="0"/>
        </w:rPr>
        <w:t xml:space="preserve">                </w:t>
      </w:r>
      <w:r w:rsidR="007E2CCD" w:rsidRPr="00E36148">
        <w:rPr>
          <w:rFonts w:cs="Times New Roman"/>
          <w:iCs w:val="0"/>
          <w:kern w:val="0"/>
        </w:rPr>
        <w:t>от 29.12.2016 №5409 и от 20.11.2018 №5921</w:t>
      </w:r>
      <w:r w:rsidRPr="00E36148">
        <w:rPr>
          <w:rFonts w:cs="Times New Roman"/>
          <w:iCs w:val="0"/>
          <w:kern w:val="0"/>
        </w:rPr>
        <w:t xml:space="preserve"> </w:t>
      </w:r>
      <w:r w:rsidRPr="00E36148">
        <w:rPr>
          <w:rFonts w:cs="Times New Roman"/>
          <w:b/>
          <w:iCs w:val="0"/>
          <w:kern w:val="0"/>
        </w:rPr>
        <w:t>постановляю</w:t>
      </w:r>
      <w:r w:rsidRPr="00E36148">
        <w:rPr>
          <w:rFonts w:cs="Times New Roman"/>
          <w:iCs w:val="0"/>
          <w:kern w:val="0"/>
        </w:rPr>
        <w:t>:</w:t>
      </w:r>
    </w:p>
    <w:p w:rsidR="00DE51F9" w:rsidRPr="00E36148" w:rsidRDefault="003953B7" w:rsidP="007C4D00">
      <w:pPr>
        <w:pStyle w:val="a3"/>
        <w:widowControl w:val="0"/>
        <w:tabs>
          <w:tab w:val="left" w:pos="0"/>
          <w:tab w:val="left" w:pos="9639"/>
        </w:tabs>
        <w:spacing w:line="348" w:lineRule="auto"/>
        <w:ind w:left="0"/>
        <w:jc w:val="both"/>
        <w:outlineLvl w:val="0"/>
        <w:rPr>
          <w:rFonts w:cs="Times New Roman"/>
          <w:iCs w:val="0"/>
          <w:kern w:val="0"/>
        </w:rPr>
      </w:pPr>
      <w:r w:rsidRPr="00E36148">
        <w:rPr>
          <w:rFonts w:cs="Times New Roman"/>
          <w:iCs w:val="0"/>
          <w:kern w:val="0"/>
        </w:rPr>
        <w:t xml:space="preserve">1. </w:t>
      </w:r>
      <w:r w:rsidR="00DE51F9" w:rsidRPr="00E36148">
        <w:rPr>
          <w:rFonts w:cs="Times New Roman"/>
          <w:iCs w:val="0"/>
          <w:kern w:val="0"/>
        </w:rPr>
        <w:t xml:space="preserve">Утвердить проект </w:t>
      </w:r>
      <w:r w:rsidR="00891AF2" w:rsidRPr="00E36148">
        <w:rPr>
          <w:rFonts w:cs="Times New Roman"/>
          <w:iCs w:val="0"/>
          <w:kern w:val="0"/>
        </w:rPr>
        <w:t xml:space="preserve">межевания </w:t>
      </w:r>
      <w:r w:rsidR="00DE51F9" w:rsidRPr="00E36148">
        <w:rPr>
          <w:rFonts w:cs="Times New Roman"/>
          <w:iCs w:val="0"/>
          <w:kern w:val="0"/>
        </w:rPr>
        <w:t>территории</w:t>
      </w:r>
      <w:r w:rsidR="00D36A7C" w:rsidRPr="00E36148">
        <w:rPr>
          <w:rFonts w:cs="Times New Roman"/>
          <w:iCs w:val="0"/>
          <w:kern w:val="0"/>
        </w:rPr>
        <w:t xml:space="preserve"> «Октябрьский городок»</w:t>
      </w:r>
      <w:r w:rsidR="00DE51F9" w:rsidRPr="00E36148">
        <w:rPr>
          <w:rFonts w:cs="Times New Roman"/>
          <w:iCs w:val="0"/>
          <w:kern w:val="0"/>
        </w:rPr>
        <w:t xml:space="preserve"> (прилагается).</w:t>
      </w:r>
    </w:p>
    <w:p w:rsidR="00354979" w:rsidRPr="00E36148" w:rsidRDefault="00354979" w:rsidP="007C4D00">
      <w:pPr>
        <w:widowControl w:val="0"/>
        <w:tabs>
          <w:tab w:val="left" w:pos="0"/>
          <w:tab w:val="left" w:pos="9639"/>
        </w:tabs>
        <w:spacing w:line="348" w:lineRule="auto"/>
        <w:jc w:val="both"/>
        <w:outlineLvl w:val="0"/>
        <w:rPr>
          <w:rFonts w:cs="Times New Roman"/>
          <w:iCs w:val="0"/>
          <w:kern w:val="0"/>
        </w:rPr>
      </w:pPr>
      <w:r w:rsidRPr="00E36148">
        <w:rPr>
          <w:rFonts w:cs="Times New Roman"/>
          <w:iCs w:val="0"/>
          <w:kern w:val="0"/>
        </w:rPr>
        <w:t>2. Установить для образуемых земельных участков следующие виды разрешенного использования:</w:t>
      </w:r>
    </w:p>
    <w:p w:rsidR="005E7EEF" w:rsidRPr="00E36148" w:rsidRDefault="00354979" w:rsidP="007C4D00">
      <w:pPr>
        <w:widowControl w:val="0"/>
        <w:tabs>
          <w:tab w:val="left" w:pos="0"/>
          <w:tab w:val="left" w:pos="1418"/>
          <w:tab w:val="left" w:pos="9639"/>
        </w:tabs>
        <w:spacing w:line="348" w:lineRule="auto"/>
        <w:jc w:val="both"/>
        <w:outlineLvl w:val="0"/>
        <w:rPr>
          <w:rFonts w:cs="Times New Roman"/>
          <w:iCs w:val="0"/>
          <w:kern w:val="0"/>
        </w:rPr>
      </w:pPr>
      <w:r w:rsidRPr="00E36148">
        <w:rPr>
          <w:rFonts w:cs="Times New Roman"/>
          <w:iCs w:val="0"/>
          <w:kern w:val="0"/>
        </w:rPr>
        <w:t>2.1</w:t>
      </w:r>
      <w:r w:rsidR="0019762A" w:rsidRPr="00E36148">
        <w:rPr>
          <w:rFonts w:cs="Times New Roman"/>
          <w:iCs w:val="0"/>
          <w:kern w:val="0"/>
        </w:rPr>
        <w:t>.</w:t>
      </w:r>
      <w:r w:rsidRPr="00E36148">
        <w:rPr>
          <w:rFonts w:cs="Times New Roman"/>
          <w:iCs w:val="0"/>
          <w:kern w:val="0"/>
        </w:rPr>
        <w:t xml:space="preserve"> на первом этапе: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150354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3663:ЗУ-1 </w:t>
      </w:r>
      <w:r w:rsidR="00150354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150354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150354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3663:ЗУ-2 – общежития (код 2.1.1);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lastRenderedPageBreak/>
        <w:t>-</w:t>
      </w:r>
      <w:r w:rsidR="00150354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5820:ЗУ-1 – земельные участки (территории) общего пользования; инженерно-технические объекты, сооружения и коммуникации (код</w:t>
      </w:r>
      <w:r w:rsidR="00625EE6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625EE6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5820:ЗУ-2</w:t>
      </w:r>
      <w:r w:rsidR="00625EE6" w:rsidRPr="00E36148">
        <w:rPr>
          <w:rFonts w:cs="Times New Roman"/>
        </w:rPr>
        <w:t xml:space="preserve"> −</w:t>
      </w:r>
      <w:r w:rsidRPr="00E36148">
        <w:rPr>
          <w:rFonts w:cs="Times New Roman"/>
        </w:rPr>
        <w:t xml:space="preserve"> административные офисы; объекты общественного питания; торговые объекты, за исключением рынков (код</w:t>
      </w:r>
      <w:r w:rsidR="00625EE6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4.1; 4.4; 4.5; 4.6);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625EE6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5820:ЗУ-3 </w:t>
      </w:r>
      <w:r w:rsidR="00625EE6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объекты общественного питания, административные офисы, аптечные учреждения, торговые объекты: магазины розничной торговли (код</w:t>
      </w:r>
      <w:r w:rsidR="00625EE6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4.1; 4.4;</w:t>
      </w:r>
      <w:r w:rsidR="00625EE6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4.5; 4.6);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530F0C">
        <w:rPr>
          <w:rFonts w:cs="Times New Roman"/>
        </w:rPr>
        <w:t>-</w:t>
      </w:r>
      <w:r w:rsidR="00A647CB" w:rsidRPr="00530F0C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6867:ЗУ-1 </w:t>
      </w:r>
      <w:r w:rsidR="00A647CB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многоквартирные жилые дома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делового назначения, выходящие фасадами на территорию общего пользования; многоквартирные жилые дома внутриквартальной застройки, не имеющие фасадов, выходящих на территорию общего пользования (код 2.6);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A647C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6867:ЗУ-2 </w:t>
      </w:r>
      <w:r w:rsidR="00A647CB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многоквартирные жилые дома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делового назначения, выходящие фасадами на территорию общего пользования; многоквартирные жилые дома внутриквартальной застройки, не имеющие фасадов, выходящих на территорию общего пользования (код 2.6);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206EFF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6867:ЗУ-3 </w:t>
      </w:r>
      <w:r w:rsidR="00206EFF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206EFF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206EFF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6867:ЗУ-4 </w:t>
      </w:r>
      <w:r w:rsidR="00206EFF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объекты благоустройства;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(код</w:t>
      </w:r>
      <w:r w:rsidR="00206EFF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12.0.2;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206EFF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6867:ЗУ-5 </w:t>
      </w:r>
      <w:r w:rsidR="00206EFF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многоквартирные жилые дома с использованием первых этажей под объекты общественного питания, торговли, бытового </w:t>
      </w:r>
      <w:r w:rsidRPr="00E36148">
        <w:rPr>
          <w:rFonts w:cs="Times New Roman"/>
        </w:rPr>
        <w:lastRenderedPageBreak/>
        <w:t>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делового назначения, выходящие фасадами на территорию общего пользования; многоквартирные жилые дома внутриквартальной застройки, не имеющие фасадов, выходящих на территорию общего пользования (код 2.6);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206EFF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6867:ЗУ-6 </w:t>
      </w:r>
      <w:r w:rsidR="00206EFF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многоквартирные жилые дома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делового назначения, выходящие фасадами на территорию общего пользования; многоквартирные жилые дома внутриквартальной застройки, не имеющие фасадов, выходящих на территорию общего пользования (код 2.6);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206EFF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6867:ЗУ-7 </w:t>
      </w:r>
      <w:r w:rsidR="00206EFF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объекты благоустройства;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(код</w:t>
      </w:r>
      <w:r w:rsidR="00206EFF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12.0.2;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206EFF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6867:ЗУ-8 </w:t>
      </w:r>
      <w:r w:rsidR="00206EFF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многоквартирные жилые дома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делового назначения, выходящие фасадами на территорию общего пользования; многоквартирные жилые дома внутриквартальной застройки, не имеющие фасадов, выходящих на территорию общего пользования (код 2.6);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206EFF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6867:ЗУ-9 </w:t>
      </w:r>
      <w:r w:rsidR="00206EFF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многоквартирные жилые дома (код 2.6);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206EFF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6867:ЗУ-10 </w:t>
      </w:r>
      <w:r w:rsidR="00206EFF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206EFF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153FA9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6867:ЗУ-11</w:t>
      </w:r>
      <w:r w:rsidR="00153FA9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многоквартирные жилые дома (код 2.6);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153FA9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4527:ЗУ-1 </w:t>
      </w:r>
      <w:r w:rsidR="00153FA9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многоквартирные жилые дома (код 2.6);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lastRenderedPageBreak/>
        <w:t>-</w:t>
      </w:r>
      <w:r w:rsidR="00153FA9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4527:ЗУ-2 </w:t>
      </w:r>
      <w:r w:rsidR="00153FA9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153FA9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153FA9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982:ЗУ-1 </w:t>
      </w:r>
      <w:r w:rsidR="00153FA9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многоквартирные жилые дома в 3-5 этажей; многоквартирные жилые дома до 10 этажей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направленные на удовлетворение потребностей жителей данной территории (код 2.5);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153FA9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982:ЗУ-2 </w:t>
      </w:r>
      <w:r w:rsidR="00153FA9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153FA9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153FA9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986:ЗУ-1 </w:t>
      </w:r>
      <w:r w:rsidR="00153FA9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многоквартирные жилые дома в 3-5 этажей; многоквартирные жилые дома до 10 этажей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направленные на удовлетворение потребностей жителей данной территории (код 2.5);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153FA9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986:ЗУ-2 </w:t>
      </w:r>
      <w:r w:rsidR="00153FA9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D7492B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D7492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987:ЗУ-1 </w:t>
      </w:r>
      <w:r w:rsidR="00D7492B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многоквартирные жилые дома в 3-5 этажей; многоквартирные жилые дома до 10 этажей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направленные на удовлетворение потребностей жителей данной территории (код 2.5);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lastRenderedPageBreak/>
        <w:t>-</w:t>
      </w:r>
      <w:r w:rsidR="0097072F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987:ЗУ-2 </w:t>
      </w:r>
      <w:r w:rsidR="0097072F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97072F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97072F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6866:ЗУ-1 </w:t>
      </w:r>
      <w:r w:rsidR="0097072F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 многоквартирные жилые дома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делового назначения, выходящие фасадами на территорию общего пользования; многоквартирные жилые дома внутриквартальной застройки, не имеющие фасадов, выходящих на территорию общего пользования (код 2.6);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97072F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6866:ЗУ-2 </w:t>
      </w:r>
      <w:r w:rsidR="0097072F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многоквартирные жилые дома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делового назначения, выходящие фасадами на территорию общего пользования; многоквартирные жилые дома внутриквартальной застройки, не имеющие фасадов, выходящих на территорию общего пользования (код 2.6);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97072F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6866:ЗУ-3 </w:t>
      </w:r>
      <w:r w:rsidR="0097072F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 (скверы</w:t>
      </w:r>
      <w:r w:rsidR="0097072F" w:rsidRPr="00E36148">
        <w:rPr>
          <w:rFonts w:cs="Times New Roman"/>
        </w:rPr>
        <w:t>,</w:t>
      </w:r>
      <w:r w:rsidRPr="00E36148">
        <w:rPr>
          <w:rFonts w:cs="Times New Roman"/>
        </w:rPr>
        <w:t xml:space="preserve"> бульвары); инженерно-технические объекты, сооружения и коммуникации (код</w:t>
      </w:r>
      <w:r w:rsidR="0097072F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97072F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4919:ЗУ-1 </w:t>
      </w:r>
      <w:r w:rsidR="0097072F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многоквартирные жилые дома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делового назначения, выходящие фасадами на территорию общего пользования; многоквартирные жилые дома внутриквартальной застройки, не имеющие фасадов, выходящих на территорию общего пользования (код 2.6);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lastRenderedPageBreak/>
        <w:t>-</w:t>
      </w:r>
      <w:r w:rsidR="00FE2EF6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4919:ЗУ-2 </w:t>
      </w:r>
      <w:r w:rsidR="00FE2EF6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FE2EF6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FE2EF6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4805:ЗУ-1 </w:t>
      </w:r>
      <w:r w:rsidR="00FE2EF6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многоквартирные жилые дома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делового назначения, выходящие фасадами на территорию общего пользования; многоквартирные жилые дома внутриквартальной застройки, не имеющие фасадов, выходящих на территорию общего пользования (код 2.6);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FE2EF6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4805:ЗУ-2 </w:t>
      </w:r>
      <w:r w:rsidR="00FE2EF6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 (скверы</w:t>
      </w:r>
      <w:r w:rsidR="00FE2EF6" w:rsidRPr="00E36148">
        <w:rPr>
          <w:rFonts w:cs="Times New Roman"/>
        </w:rPr>
        <w:t>,</w:t>
      </w:r>
      <w:r w:rsidRPr="00E36148">
        <w:rPr>
          <w:rFonts w:cs="Times New Roman"/>
        </w:rPr>
        <w:t xml:space="preserve"> бульвары); инженерно-технические объекты, сооружения и коммуникации (код</w:t>
      </w:r>
      <w:r w:rsidR="00FE2EF6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FE2EF6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4805:ЗУ-3 </w:t>
      </w:r>
      <w:r w:rsidR="00FE2EF6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 (скверы</w:t>
      </w:r>
      <w:r w:rsidR="00FE2EF6" w:rsidRPr="00E36148">
        <w:rPr>
          <w:rFonts w:cs="Times New Roman"/>
        </w:rPr>
        <w:t>,</w:t>
      </w:r>
      <w:r w:rsidRPr="00E36148">
        <w:rPr>
          <w:rFonts w:cs="Times New Roman"/>
        </w:rPr>
        <w:t xml:space="preserve"> бульвары); инженерно-технические объекты, сооружения и коммуникации (код</w:t>
      </w:r>
      <w:r w:rsidR="00FE2EF6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FE2EF6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4741:ЗУ-1 </w:t>
      </w:r>
      <w:r w:rsidR="00FE2EF6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многоквартирные жилые дома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делового назначения, выходящие фасадами на территорию общего пользования; многоквартирные жилые дома внутриквартальной застройки, не имеющие фасадов, выходящих на территорию общего пользования (код 2.6);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FE2EF6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4741:ЗУ-2 </w:t>
      </w:r>
      <w:r w:rsidR="00FE2EF6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FE2EF6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FE2EF6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4296:ЗУ-1 </w:t>
      </w:r>
      <w:r w:rsidR="00FE2EF6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торговые объекты: магазины розничной торговли (универсальные, специализированные), магазины товаров повседневного спроса (шаговой доступности); торговые центры; объекты общественного </w:t>
      </w:r>
      <w:r w:rsidRPr="00E36148">
        <w:rPr>
          <w:rFonts w:cs="Times New Roman"/>
        </w:rPr>
        <w:lastRenderedPageBreak/>
        <w:t>питания; объекты дошкольного образования; объекты здравоохранения: поликлиники (районные, специализированные), обеспечивающие не менее 18,15 посещения в смену на 1000 жителей, если иной показатель не установлен региональными или местными нормативами градостроительного проектирования, фельдшерские, амбулаторные, акушерские пункты, больницы (районные, специализированные), госпитали; объекты бытового обслуживания в отдельно стоящем здании (код</w:t>
      </w:r>
      <w:r w:rsidR="00FE2EF6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4.4; 4.6; 3.5.1; 3.4; 3.3);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FE2EF6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4296:ЗУ-2 </w:t>
      </w:r>
      <w:r w:rsidR="00FE2EF6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FE2EF6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FE2EF6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996:ЗУ-1 </w:t>
      </w:r>
      <w:r w:rsidR="00FE2EF6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торговые объекты: магазины розничной торговли (универсальные, специализированные), магазины товаров повседневного спроса (шаговой доступности); торговые центры; объекты общественного питания; объекты здравоохранения: поликлиники (районные, специализированные), обеспечивающие не менее 18,15 посещения в смену на 1000 жителей, если иной показатель не установлен региональными или местными нормативами градостроительного проектирования, фельдшерские, амбулаторные, акушерские пункты, больницы (районные, специализированные), госпитали; объекты бытового обслуживания в отдельно стоящем здании (код</w:t>
      </w:r>
      <w:r w:rsidR="004A1179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4.4; 4.6; 3.4; 3.3);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4A1179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996:ЗУ-2 </w:t>
      </w:r>
      <w:r w:rsidR="004A1179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4A1179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4A1179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996:ЗУ-3 </w:t>
      </w:r>
      <w:r w:rsidR="004A1179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открытые автостоянки на отдельных земельных участках (код 4.9);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4A1179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997:ЗУ-1 </w:t>
      </w:r>
      <w:r w:rsidR="004A1179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культовые объекты (код 3.7.1);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4A1179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997:ЗУ-2 </w:t>
      </w:r>
      <w:r w:rsidR="004A1179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4A1179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4A1179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984:ЗУ-1 </w:t>
      </w:r>
      <w:r w:rsidR="004A1179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многоквартирные жилые дома (код 2.1.1);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lastRenderedPageBreak/>
        <w:t>-</w:t>
      </w:r>
      <w:r w:rsidR="004A1179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984:ЗУ-2 </w:t>
      </w:r>
      <w:r w:rsidR="004A1179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4A1179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4A1179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167:ЗУ-1 </w:t>
      </w:r>
      <w:r w:rsidR="004A1179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многоквартирные жилые дома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делового назначения, выходящие фасадами на территорию общего пользования; многоквартирные жилые дома внутриквартальной застройки, не имеющие фасадов, выходящих на территорию общего пользования (код 2.1.1);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4A1179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167:ЗУ-2 </w:t>
      </w:r>
      <w:r w:rsidR="004A1179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4A1179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4A1179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4745:ЗУ-1 </w:t>
      </w:r>
      <w:r w:rsidR="004A1179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инженерно-технические объекты, сооружения и коммуникации (код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4A1179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4745:ЗУ-2 </w:t>
      </w:r>
      <w:r w:rsidR="004A1179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инженерно-технические объекты, сооружения и коммуникации (код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BD7B2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4745:ЗУ-3 </w:t>
      </w:r>
      <w:r w:rsidR="00BD7B2B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BD7B2B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BD7B2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4738:ЗУ-1 </w:t>
      </w:r>
      <w:r w:rsidR="00BD7B2B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многоквартирные жилые дома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делового назначения, выходящие фасадами на территорию общего пользования; многоквартирные жилые дома внутриквартальной застройки, не имеющие фасадов, выходящих на территорию общего пользования (код 2.6);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lastRenderedPageBreak/>
        <w:t>-</w:t>
      </w:r>
      <w:r w:rsidR="00BD7B2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4738:ЗУ-2 </w:t>
      </w:r>
      <w:r w:rsidR="00BD7B2B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 (скверы</w:t>
      </w:r>
      <w:r w:rsidR="00CD3841" w:rsidRPr="00E36148">
        <w:rPr>
          <w:rFonts w:cs="Times New Roman"/>
        </w:rPr>
        <w:t>,</w:t>
      </w:r>
      <w:r w:rsidRPr="00E36148">
        <w:rPr>
          <w:rFonts w:cs="Times New Roman"/>
        </w:rPr>
        <w:t xml:space="preserve"> бульвары); инженерно-технические объекты, сооружения и коммуникации (код</w:t>
      </w:r>
      <w:r w:rsidR="00CD3841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CD384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4738:ЗУ-3 </w:t>
      </w:r>
      <w:r w:rsidR="00CD3841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CD3841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</w:t>
      </w:r>
      <w:r w:rsidR="00CD3841" w:rsidRPr="00E36148">
        <w:rPr>
          <w:rFonts w:cs="Times New Roman"/>
        </w:rPr>
        <w:t>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CD384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4738:ЗУ-4 </w:t>
      </w:r>
      <w:r w:rsidR="00CD3841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многоквартирные жилые дома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делового назначения, выходящие фасадами на территорию общего пользования; многоквартирные жилые дома внутриквартальной застройки, не имеющие фасадов, выходящих на территорию общего пользования (код 2.6);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CD384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4738:ЗУ-5 </w:t>
      </w:r>
      <w:r w:rsidR="00CD3841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объекты благоустройства (код 2.6);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CD384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4738:ЗУ-6 </w:t>
      </w:r>
      <w:r w:rsidR="00CD3841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(код</w:t>
      </w:r>
      <w:r w:rsidR="00CD3841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CD384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157:ЗУ-1 – общежития (код 2.5);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CD384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157:ЗУ-2 </w:t>
      </w:r>
      <w:r w:rsidR="00CD3841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CD3841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CD384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7231:ЗУ-1 </w:t>
      </w:r>
      <w:r w:rsidR="00CD3841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объекты дошкольного образования (код 3.5.1);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CD384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7231:ЗУ-2 </w:t>
      </w:r>
      <w:r w:rsidR="00CD3841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CD3841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CD384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7232:ЗУ-1 </w:t>
      </w:r>
      <w:r w:rsidR="00CD3841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административные офисы, здания (помещения) организаций, оказывающих правовые услуги, здания (помещения) финансовых организаций, магазины товаров повседневного спроса, объекты бытового обслуживания не выше двух этажей (код</w:t>
      </w:r>
      <w:r w:rsidR="00CD3841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3.8.1; 3.8.2; 4.1; 4.4; 4.5; 3.3);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lastRenderedPageBreak/>
        <w:t>-</w:t>
      </w:r>
      <w:r w:rsidR="00CD384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7232:ЗУ-2 </w:t>
      </w:r>
      <w:r w:rsidR="00CD3841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CD3841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CD384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7232:ЗУ-3 </w:t>
      </w:r>
      <w:r w:rsidR="00CD3841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административные офисы, здания (помещения) организаций, оказывающих правовые услуги, здания (помещения) финансовых организаций, магазины товаров повседневного спроса, объекты бытового обслуживания не выше двух этажей (код</w:t>
      </w:r>
      <w:r w:rsidR="00CD3841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3.8.1; 3.8.2; 4.1; 4.4; 4.5; 3.3);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CD384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:ЗУ-1</w:t>
      </w:r>
      <w:r w:rsidR="00CD3841" w:rsidRPr="00E36148">
        <w:rPr>
          <w:rFonts w:cs="Times New Roman"/>
        </w:rPr>
        <w:t xml:space="preserve"> −</w:t>
      </w:r>
      <w:r w:rsidRPr="00E36148">
        <w:rPr>
          <w:rFonts w:cs="Times New Roman"/>
        </w:rPr>
        <w:t xml:space="preserve">  общеобразовательные объекты (код 3.5.1);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CD384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:ЗУ-2 </w:t>
      </w:r>
      <w:r w:rsidR="00CD3841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многоквартирные жилые дома внутриквартальной застройки, не имеющие фасадов, выходящих на территорию общего пользования (код 2.6);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8F6BE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:ЗУ-3 </w:t>
      </w:r>
      <w:r w:rsidR="008F6BE1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инженерно-технические объекты, сооружения и коммуникации (код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8F6BE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:ЗУ-4 </w:t>
      </w:r>
      <w:r w:rsidR="008F6BE1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культовые объекты (код 3.7.1);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8F6BE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:ЗУ-5 </w:t>
      </w:r>
      <w:r w:rsidR="008F6BE1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(код</w:t>
      </w:r>
      <w:r w:rsidR="008F6BE1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8F6BE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:ЗУ-6 </w:t>
      </w:r>
      <w:r w:rsidR="008F6BE1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8F6BE1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8F6BE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:ЗУ-7* </w:t>
      </w:r>
      <w:r w:rsidR="008F6BE1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(код</w:t>
      </w:r>
      <w:r w:rsidR="008F6BE1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8F6BE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:ЗУ-8* </w:t>
      </w:r>
      <w:r w:rsidR="008F6BE1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8F6BE1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8F6BE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:ЗУ-9* </w:t>
      </w:r>
      <w:r w:rsidR="008F6BE1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8F6BE1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8F6BE1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 xml:space="preserve">- </w:t>
      </w:r>
      <w:r w:rsidR="006B57BF" w:rsidRPr="00E36148">
        <w:rPr>
          <w:rFonts w:cs="Times New Roman"/>
        </w:rPr>
        <w:t xml:space="preserve">:ЗУ-10 </w:t>
      </w:r>
      <w:r w:rsidR="002C3E6A" w:rsidRPr="00E36148">
        <w:rPr>
          <w:rFonts w:cs="Times New Roman"/>
        </w:rPr>
        <w:t>−</w:t>
      </w:r>
      <w:r w:rsidR="006B57BF"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2C3E6A" w:rsidRPr="00E36148">
        <w:rPr>
          <w:rFonts w:cs="Times New Roman"/>
        </w:rPr>
        <w:t>ы</w:t>
      </w:r>
      <w:r w:rsidR="006B57BF" w:rsidRPr="00E36148">
        <w:rPr>
          <w:rFonts w:cs="Times New Roman"/>
        </w:rPr>
        <w:t xml:space="preserve"> 12.0; 3.1.1);</w:t>
      </w:r>
    </w:p>
    <w:p w:rsidR="006B57BF" w:rsidRPr="00E36148" w:rsidRDefault="002C3E6A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lastRenderedPageBreak/>
        <w:t xml:space="preserve">- </w:t>
      </w:r>
      <w:r w:rsidR="006B57BF" w:rsidRPr="00E36148">
        <w:rPr>
          <w:rFonts w:cs="Times New Roman"/>
        </w:rPr>
        <w:t xml:space="preserve">:ЗУ-11* </w:t>
      </w:r>
      <w:r w:rsidRPr="00E36148">
        <w:rPr>
          <w:rFonts w:cs="Times New Roman"/>
        </w:rPr>
        <w:t>−</w:t>
      </w:r>
      <w:r w:rsidR="006B57BF"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Pr="00E36148">
        <w:rPr>
          <w:rFonts w:cs="Times New Roman"/>
        </w:rPr>
        <w:t>ы</w:t>
      </w:r>
      <w:r w:rsidR="006B57BF"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2C3E6A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:ЗУ-12* </w:t>
      </w:r>
      <w:r w:rsidR="002C3E6A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2C3E6A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2C3E6A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:ЗУ-13* </w:t>
      </w:r>
      <w:r w:rsidR="002C3E6A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(код</w:t>
      </w:r>
      <w:r w:rsidR="002C3E6A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2C3E6A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:ЗУ-14 </w:t>
      </w:r>
      <w:r w:rsidR="002C3E6A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объекты общественного питания, административные офисы, аптечные учреждения, торговые объекты: магазины розничной торговли </w:t>
      </w:r>
      <w:r w:rsidR="002C3E6A" w:rsidRPr="00E36148">
        <w:rPr>
          <w:rFonts w:cs="Times New Roman"/>
        </w:rPr>
        <w:t xml:space="preserve">             </w:t>
      </w:r>
      <w:r w:rsidRPr="00E36148">
        <w:rPr>
          <w:rFonts w:cs="Times New Roman"/>
        </w:rPr>
        <w:t>(код</w:t>
      </w:r>
      <w:r w:rsidR="002C3E6A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4.1; 4.4; 4.5; 4.6);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2C3E6A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:ЗУ-15* </w:t>
      </w:r>
      <w:r w:rsidR="002C3E6A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(код</w:t>
      </w:r>
      <w:r w:rsidR="002C3E6A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2C3E6A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:ЗУ-16* </w:t>
      </w:r>
      <w:r w:rsidR="002C3E6A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(код</w:t>
      </w:r>
      <w:r w:rsidR="002C3E6A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2C3E6A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:ЗУ-17* </w:t>
      </w:r>
      <w:r w:rsidR="002C3E6A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(код</w:t>
      </w:r>
      <w:r w:rsidR="002C3E6A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6B57BF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2C3E6A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:ЗУ-18* </w:t>
      </w:r>
      <w:r w:rsidR="002C3E6A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(код</w:t>
      </w:r>
      <w:r w:rsidR="00F2669C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0F4103" w:rsidRPr="00E36148" w:rsidRDefault="006B57BF" w:rsidP="007C4D00">
      <w:pPr>
        <w:tabs>
          <w:tab w:val="left" w:pos="9639"/>
        </w:tabs>
        <w:spacing w:line="348" w:lineRule="auto"/>
        <w:jc w:val="both"/>
        <w:rPr>
          <w:rFonts w:cs="Times New Roman"/>
          <w:iCs w:val="0"/>
          <w:kern w:val="0"/>
        </w:rPr>
      </w:pPr>
      <w:r w:rsidRPr="00E36148">
        <w:rPr>
          <w:rFonts w:cs="Times New Roman"/>
        </w:rPr>
        <w:t>-</w:t>
      </w:r>
      <w:r w:rsidR="00F2669C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:ЗУ-19 </w:t>
      </w:r>
      <w:r w:rsidR="00F2669C" w:rsidRPr="00E36148">
        <w:rPr>
          <w:rFonts w:cs="Times New Roman"/>
        </w:rPr>
        <w:t>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(код</w:t>
      </w:r>
      <w:r w:rsidR="00F2669C" w:rsidRPr="00E36148">
        <w:rPr>
          <w:rFonts w:cs="Times New Roman"/>
        </w:rPr>
        <w:t>ы</w:t>
      </w:r>
      <w:r w:rsidRPr="00E36148">
        <w:rPr>
          <w:rFonts w:cs="Times New Roman"/>
        </w:rPr>
        <w:t xml:space="preserve"> 12.0; 3.1.1);</w:t>
      </w:r>
    </w:p>
    <w:p w:rsidR="005E7EEF" w:rsidRPr="00E36148" w:rsidRDefault="00354979" w:rsidP="007C4D00">
      <w:pPr>
        <w:widowControl w:val="0"/>
        <w:tabs>
          <w:tab w:val="left" w:pos="0"/>
          <w:tab w:val="left" w:pos="1418"/>
          <w:tab w:val="left" w:pos="9639"/>
        </w:tabs>
        <w:spacing w:line="348" w:lineRule="auto"/>
        <w:jc w:val="both"/>
        <w:outlineLvl w:val="0"/>
        <w:rPr>
          <w:rFonts w:cs="Times New Roman"/>
          <w:iCs w:val="0"/>
          <w:kern w:val="0"/>
        </w:rPr>
      </w:pPr>
      <w:r w:rsidRPr="00E36148">
        <w:rPr>
          <w:rFonts w:cs="Times New Roman"/>
          <w:iCs w:val="0"/>
          <w:kern w:val="0"/>
        </w:rPr>
        <w:t>2.2</w:t>
      </w:r>
      <w:r w:rsidR="0019762A" w:rsidRPr="00E36148">
        <w:rPr>
          <w:rFonts w:cs="Times New Roman"/>
          <w:iCs w:val="0"/>
          <w:kern w:val="0"/>
        </w:rPr>
        <w:t>.</w:t>
      </w:r>
      <w:r w:rsidRPr="00E36148">
        <w:rPr>
          <w:rFonts w:cs="Times New Roman"/>
          <w:iCs w:val="0"/>
          <w:kern w:val="0"/>
        </w:rPr>
        <w:t xml:space="preserve"> на втором этапе: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F2669C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5820:ЗУ-1 </w:t>
      </w:r>
      <w:r w:rsidR="00F2669C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земельные участки (территории) общего пользования;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</w:t>
      </w:r>
      <w:r w:rsidR="00F2669C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12.0; 3.1.1)</w:t>
      </w:r>
      <w:r w:rsidR="00F2669C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lastRenderedPageBreak/>
        <w:t>-</w:t>
      </w:r>
      <w:r w:rsidR="00F2669C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5820:ЗУ-2 </w:t>
      </w:r>
      <w:r w:rsidR="00F2669C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административные офисы; объекты общественного питания; торговые объекты, за исключением рынков (</w:t>
      </w:r>
      <w:r w:rsidR="00F2669C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4.1; 4.4; 4.5; 4.6)</w:t>
      </w:r>
      <w:r w:rsidR="00F2669C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F2669C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6867:ЗУ-4 </w:t>
      </w:r>
      <w:r w:rsidR="00F2669C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объекты благоустройства; инженерно-технические объекты, сооружения и коммуникации (</w:t>
      </w:r>
      <w:r w:rsidR="00F2669C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12.0.2; 3.1.1)</w:t>
      </w:r>
      <w:r w:rsidR="00F2669C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F2669C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6867:ЗУ-7 </w:t>
      </w:r>
      <w:r w:rsidR="00F2669C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объекты благоустройства;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</w:t>
      </w:r>
      <w:r w:rsidR="00F2669C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12.0.2; 3.1.1)</w:t>
      </w:r>
      <w:r w:rsidR="00BF0DEF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BF0DEF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982:ЗУ-1 </w:t>
      </w:r>
      <w:r w:rsidR="00BF0DEF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многоквартирные жилые дома в 3-5 этажей; многоквартирные жилые дома до 10 этажей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направленные на удовлетворение потребностей жителей данной территории (</w:t>
      </w:r>
      <w:r w:rsidR="00D17592" w:rsidRPr="00E36148">
        <w:rPr>
          <w:rFonts w:cs="Times New Roman"/>
        </w:rPr>
        <w:t xml:space="preserve">код </w:t>
      </w:r>
      <w:r w:rsidRPr="00E36148">
        <w:rPr>
          <w:rFonts w:cs="Times New Roman"/>
        </w:rPr>
        <w:t>2.5)</w:t>
      </w:r>
      <w:r w:rsidR="00D17592" w:rsidRPr="00E36148">
        <w:rPr>
          <w:rFonts w:cs="Times New Roman"/>
        </w:rPr>
        <w:t>;</w:t>
      </w:r>
    </w:p>
    <w:p w:rsidR="00984D4C" w:rsidRPr="00E36148" w:rsidRDefault="00D17592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 xml:space="preserve">- </w:t>
      </w:r>
      <w:r w:rsidR="00984D4C" w:rsidRPr="00E36148">
        <w:rPr>
          <w:rFonts w:cs="Times New Roman"/>
        </w:rPr>
        <w:t xml:space="preserve">982:ЗУ-2 </w:t>
      </w:r>
      <w:r w:rsidRPr="00E36148">
        <w:rPr>
          <w:rFonts w:cs="Times New Roman"/>
        </w:rPr>
        <w:t xml:space="preserve">− </w:t>
      </w:r>
      <w:r w:rsidR="00984D4C" w:rsidRPr="00E36148">
        <w:rPr>
          <w:rFonts w:cs="Times New Roman"/>
        </w:rPr>
        <w:t>земельные участки (территории) общего пользования; инженерно-технические объекты, сооружения и коммуникации (</w:t>
      </w:r>
      <w:r w:rsidRPr="00E36148">
        <w:rPr>
          <w:rFonts w:cs="Times New Roman"/>
        </w:rPr>
        <w:t xml:space="preserve">коды </w:t>
      </w:r>
      <w:r w:rsidR="00984D4C" w:rsidRPr="00E36148">
        <w:rPr>
          <w:rFonts w:cs="Times New Roman"/>
        </w:rPr>
        <w:t>12.0; 3.1.1)</w:t>
      </w:r>
      <w:r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D17592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986:ЗУ-1 </w:t>
      </w:r>
      <w:r w:rsidR="00D17592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многоквартирные жилые дома в 3-5 этажей; многоквартирные жилые дома до 10 этажей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направленные на удовлетворение потребностей жителей данной территории (</w:t>
      </w:r>
      <w:r w:rsidR="00D17592" w:rsidRPr="00E36148">
        <w:rPr>
          <w:rFonts w:cs="Times New Roman"/>
        </w:rPr>
        <w:t xml:space="preserve">код </w:t>
      </w:r>
      <w:r w:rsidRPr="00E36148">
        <w:rPr>
          <w:rFonts w:cs="Times New Roman"/>
        </w:rPr>
        <w:t>2.5)</w:t>
      </w:r>
      <w:r w:rsidR="00D17592" w:rsidRPr="00E36148">
        <w:rPr>
          <w:rFonts w:cs="Times New Roman"/>
        </w:rPr>
        <w:t>;</w:t>
      </w:r>
    </w:p>
    <w:p w:rsidR="00984D4C" w:rsidRPr="00E36148" w:rsidRDefault="00D17592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 xml:space="preserve">- </w:t>
      </w:r>
      <w:r w:rsidR="00984D4C" w:rsidRPr="00E36148">
        <w:rPr>
          <w:rFonts w:cs="Times New Roman"/>
        </w:rPr>
        <w:t xml:space="preserve">986:ЗУ-2 </w:t>
      </w:r>
      <w:r w:rsidRPr="00E36148">
        <w:rPr>
          <w:rFonts w:cs="Times New Roman"/>
        </w:rPr>
        <w:t xml:space="preserve">− </w:t>
      </w:r>
      <w:r w:rsidR="00984D4C" w:rsidRPr="00E36148">
        <w:rPr>
          <w:rFonts w:cs="Times New Roman"/>
        </w:rPr>
        <w:t>земельные участки (территории) общего пользования;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="00984D4C" w:rsidRPr="00E36148">
        <w:rPr>
          <w:rFonts w:cs="Times New Roman"/>
        </w:rPr>
        <w:t>(</w:t>
      </w:r>
      <w:r w:rsidRPr="00E36148">
        <w:rPr>
          <w:rFonts w:cs="Times New Roman"/>
        </w:rPr>
        <w:t xml:space="preserve">коды </w:t>
      </w:r>
      <w:r w:rsidR="00984D4C" w:rsidRPr="00E36148">
        <w:rPr>
          <w:rFonts w:cs="Times New Roman"/>
        </w:rPr>
        <w:t>12.0; 3.1.1)</w:t>
      </w:r>
      <w:r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D17592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987:ЗУ-1 </w:t>
      </w:r>
      <w:r w:rsidR="00D17592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 xml:space="preserve">многоквартирные жилые дома в 3-5 этажей; многоквартирные жилые дома до 10 этажей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</w:t>
      </w:r>
      <w:r w:rsidRPr="00E36148">
        <w:rPr>
          <w:rFonts w:cs="Times New Roman"/>
        </w:rPr>
        <w:lastRenderedPageBreak/>
        <w:t>обеспечения, культуры и спорта, направленные на удовлетворение потребностей жителей данной территории (</w:t>
      </w:r>
      <w:r w:rsidR="00D17592" w:rsidRPr="00E36148">
        <w:rPr>
          <w:rFonts w:cs="Times New Roman"/>
        </w:rPr>
        <w:t xml:space="preserve">код </w:t>
      </w:r>
      <w:r w:rsidRPr="00E36148">
        <w:rPr>
          <w:rFonts w:cs="Times New Roman"/>
        </w:rPr>
        <w:t>2.5)</w:t>
      </w:r>
      <w:r w:rsidR="00D17592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D17592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987:ЗУ-2 </w:t>
      </w:r>
      <w:r w:rsidR="00D17592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земельные участки (территории) общего пользования;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</w:t>
      </w:r>
      <w:r w:rsidR="00D17592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12.0; 3.1.1)</w:t>
      </w:r>
      <w:r w:rsidR="00D17592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D17592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6866:ЗУ-3 </w:t>
      </w:r>
      <w:r w:rsidR="00D17592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земельные участки (территории) общего пользования (скверы, бульвары); инженерно-технические объекты, сооружения и коммуникации (</w:t>
      </w:r>
      <w:r w:rsidR="00D17592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12.0; 3.1.1)</w:t>
      </w:r>
      <w:r w:rsidR="00D17592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D17592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4805:ЗУ-1 </w:t>
      </w:r>
      <w:r w:rsidR="00B4435B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многоквартирные жилые дома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делового назначения, выходящие фасадами на территорию общего пользования; многоквартирные жилые дома внутриквартальной застройки, не имеющие фасадов, выходящих на территорию общего пользования (</w:t>
      </w:r>
      <w:r w:rsidR="00B4435B" w:rsidRPr="00E36148">
        <w:rPr>
          <w:rFonts w:cs="Times New Roman"/>
        </w:rPr>
        <w:t xml:space="preserve">код </w:t>
      </w:r>
      <w:r w:rsidRPr="00E36148">
        <w:rPr>
          <w:rFonts w:cs="Times New Roman"/>
        </w:rPr>
        <w:t>2.6)</w:t>
      </w:r>
      <w:r w:rsidR="00B4435B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B4435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4741:ЗУ-1 </w:t>
      </w:r>
      <w:r w:rsidR="00B4435B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многоквартирные жилые дома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делового назначения, выходящие фасадами на территорию общего пользования; многоквартирные жилые дома внутриквартальной застройки, не имеющие фасадов, выходящих на территорию общего пользования (</w:t>
      </w:r>
      <w:r w:rsidR="00B4435B" w:rsidRPr="00E36148">
        <w:rPr>
          <w:rFonts w:cs="Times New Roman"/>
        </w:rPr>
        <w:t xml:space="preserve">код </w:t>
      </w:r>
      <w:r w:rsidRPr="00E36148">
        <w:rPr>
          <w:rFonts w:cs="Times New Roman"/>
        </w:rPr>
        <w:t>2.6)</w:t>
      </w:r>
      <w:r w:rsidR="00B4435B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B4435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4296:ЗУ-1 </w:t>
      </w:r>
      <w:r w:rsidR="00B4435B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 xml:space="preserve">торговые объекты: магазины розничной торговли (универсальные, специализированные), магазины товаров повседневного спроса (шаговой доступности); торговые центры; объекты общественного питания; объекты дошкольного образования; объекты здравоохранения: поликлиники (районные, специализированные), обеспечивающие не менее 18,15 посещения в смену на 1000 жителей, если иной показатель не установлен региональными или местными нормативами градостроительного </w:t>
      </w:r>
      <w:r w:rsidRPr="00E36148">
        <w:rPr>
          <w:rFonts w:cs="Times New Roman"/>
        </w:rPr>
        <w:lastRenderedPageBreak/>
        <w:t>проектирования, фельдшерские, амбулаторные, акушерские пункты, больницы (районные, специализированные), госпитали; объекты бытового обслуживания в отдельно стоящем здании (</w:t>
      </w:r>
      <w:r w:rsidR="00B4435B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4.4; 4.6; 3.5.1; 3.4; 3.3)</w:t>
      </w:r>
      <w:r w:rsidR="00B4435B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B4435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4296:ЗУ-2 </w:t>
      </w:r>
      <w:r w:rsidR="00B4435B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земельные участки (территории) общего пользования;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</w:t>
      </w:r>
      <w:r w:rsidR="00B4435B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12.0; 3.1.1)</w:t>
      </w:r>
      <w:r w:rsidR="00B4435B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B4435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996:ЗУ-1 </w:t>
      </w:r>
      <w:r w:rsidR="00B4435B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торговые объекты: магазины розничной торговли (универсальные, специализированные), магазины товаров повседневного спроса (шаговой доступности); торговые центры; объекты общественного питания; объекты здравоохранения: поликлиники (районные, специализированные), обеспечивающие не менее 18,15 посещения в смену на 1000 жителей, если иной показатель не установлен региональными или местными нормативами градостроительного проектирования, фельдшерские, амбулаторные, акушерские пункты, больницы (районные, специализированные), госпитали; объекты бытового обслуживания в отдельно стоящем здании (</w:t>
      </w:r>
      <w:r w:rsidR="00B4435B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4.4;</w:t>
      </w:r>
      <w:r w:rsidR="00B4435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4.6;</w:t>
      </w:r>
      <w:r w:rsidR="00B4435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3.4;</w:t>
      </w:r>
      <w:r w:rsidR="00B4435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3.3)</w:t>
      </w:r>
      <w:r w:rsidR="00B4435B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977AC5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996:ЗУ-2 </w:t>
      </w:r>
      <w:r w:rsidR="00977AC5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земельные участки (территории) общего пользования;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</w:t>
      </w:r>
      <w:r w:rsidR="00977AC5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12.0; 3.1.1)</w:t>
      </w:r>
      <w:r w:rsidR="00977AC5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977AC5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996:ЗУ-3 </w:t>
      </w:r>
      <w:r w:rsidR="00977AC5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открытые автостоянки на отдельных земельных участках (</w:t>
      </w:r>
      <w:r w:rsidR="00546BAB" w:rsidRPr="00E36148">
        <w:rPr>
          <w:rFonts w:cs="Times New Roman"/>
        </w:rPr>
        <w:t xml:space="preserve">код </w:t>
      </w:r>
      <w:r w:rsidRPr="00E36148">
        <w:rPr>
          <w:rFonts w:cs="Times New Roman"/>
        </w:rPr>
        <w:t>4.9)</w:t>
      </w:r>
      <w:r w:rsidR="00546BAB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546BA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997:ЗУ-2 </w:t>
      </w:r>
      <w:r w:rsidR="00546BAB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земельные участки (территории) общего пользования; инженерно-технические объекты, сооружения и коммуникации (</w:t>
      </w:r>
      <w:r w:rsidR="00546BAB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12.0; 3.1.1)</w:t>
      </w:r>
      <w:r w:rsidR="00546BAB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546BA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984:ЗУ-1</w:t>
      </w:r>
      <w:r w:rsidR="00546BAB" w:rsidRPr="00E36148">
        <w:rPr>
          <w:rFonts w:cs="Times New Roman"/>
        </w:rPr>
        <w:t xml:space="preserve"> −</w:t>
      </w:r>
      <w:r w:rsidRPr="00E36148">
        <w:rPr>
          <w:rFonts w:cs="Times New Roman"/>
        </w:rPr>
        <w:t xml:space="preserve"> многоквартирные жилые дома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</w:t>
      </w:r>
      <w:r w:rsidR="00546BAB" w:rsidRPr="00E36148">
        <w:rPr>
          <w:rFonts w:cs="Times New Roman"/>
        </w:rPr>
        <w:t xml:space="preserve">код </w:t>
      </w:r>
      <w:r w:rsidRPr="00E36148">
        <w:rPr>
          <w:rFonts w:cs="Times New Roman"/>
        </w:rPr>
        <w:t>2.1.1)</w:t>
      </w:r>
      <w:r w:rsidR="00546BAB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546BA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984:ЗУ-2 </w:t>
      </w:r>
      <w:r w:rsidR="00546BAB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земельные участки (территории) общего пользования;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</w:t>
      </w:r>
      <w:r w:rsidR="00546BAB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12.0; 3.1.1)</w:t>
      </w:r>
      <w:r w:rsidR="00546BAB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546BA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167:ЗУ-1 </w:t>
      </w:r>
      <w:r w:rsidR="00546BAB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 xml:space="preserve">многоквартирные жилые дома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</w:t>
      </w:r>
      <w:r w:rsidRPr="00E36148">
        <w:rPr>
          <w:rFonts w:cs="Times New Roman"/>
        </w:rPr>
        <w:lastRenderedPageBreak/>
        <w:t>кухонь, банки (отделения банков), иные объекты образования, здравоохранения, социального обеспечения, культуры и спорта, делового назначения, выходящие фасадами на территорию общего пользования; многоквартирные жилые дома внутриквартальной застройки, не имеющие фасадов, выходящих на территорию общего пользования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</w:t>
      </w:r>
      <w:r w:rsidR="00546BAB" w:rsidRPr="00E36148">
        <w:rPr>
          <w:rFonts w:cs="Times New Roman"/>
        </w:rPr>
        <w:t xml:space="preserve">код </w:t>
      </w:r>
      <w:r w:rsidRPr="00E36148">
        <w:rPr>
          <w:rFonts w:cs="Times New Roman"/>
        </w:rPr>
        <w:t>2.1.1)</w:t>
      </w:r>
      <w:r w:rsidR="00546BAB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546BA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167:ЗУ-2 </w:t>
      </w:r>
      <w:r w:rsidR="00546BAB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земельные участки (территории) общего пользования;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</w:t>
      </w:r>
      <w:r w:rsidR="00546BAB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12.0; 3.1.1)</w:t>
      </w:r>
      <w:r w:rsidR="00546BAB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546BA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4745:ЗУ-1</w:t>
      </w:r>
      <w:r w:rsidR="00546BAB" w:rsidRPr="00E36148">
        <w:rPr>
          <w:rFonts w:cs="Times New Roman"/>
        </w:rPr>
        <w:t xml:space="preserve"> −</w:t>
      </w:r>
      <w:r w:rsidRPr="00E36148">
        <w:rPr>
          <w:rFonts w:cs="Times New Roman"/>
        </w:rPr>
        <w:t xml:space="preserve"> инженерно-технические объекты, сооружения и коммуникации (</w:t>
      </w:r>
      <w:r w:rsidR="00546BAB" w:rsidRPr="00E36148">
        <w:rPr>
          <w:rFonts w:cs="Times New Roman"/>
        </w:rPr>
        <w:t xml:space="preserve">код </w:t>
      </w:r>
      <w:r w:rsidRPr="00E36148">
        <w:rPr>
          <w:rFonts w:cs="Times New Roman"/>
        </w:rPr>
        <w:t>3.1.1)</w:t>
      </w:r>
      <w:r w:rsidR="00546BAB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546BA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4745:ЗУ-2</w:t>
      </w:r>
      <w:r w:rsidR="00546BAB" w:rsidRPr="00E36148">
        <w:rPr>
          <w:rFonts w:cs="Times New Roman"/>
        </w:rPr>
        <w:t xml:space="preserve"> −</w:t>
      </w:r>
      <w:r w:rsidRPr="00E36148">
        <w:rPr>
          <w:rFonts w:cs="Times New Roman"/>
        </w:rPr>
        <w:t xml:space="preserve"> инженерно-технические объекты, сооружения и коммуникации (</w:t>
      </w:r>
      <w:r w:rsidR="00546BAB" w:rsidRPr="00E36148">
        <w:rPr>
          <w:rFonts w:cs="Times New Roman"/>
        </w:rPr>
        <w:t xml:space="preserve">код </w:t>
      </w:r>
      <w:r w:rsidRPr="00E36148">
        <w:rPr>
          <w:rFonts w:cs="Times New Roman"/>
        </w:rPr>
        <w:t>3.1.1)</w:t>
      </w:r>
      <w:r w:rsidR="00546BAB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546BA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4738:ЗУ-1</w:t>
      </w:r>
      <w:r w:rsidR="00546BAB" w:rsidRPr="00E36148">
        <w:rPr>
          <w:rFonts w:cs="Times New Roman"/>
        </w:rPr>
        <w:t xml:space="preserve"> −</w:t>
      </w:r>
      <w:r w:rsidRPr="00E36148">
        <w:rPr>
          <w:rFonts w:cs="Times New Roman"/>
        </w:rPr>
        <w:t xml:space="preserve"> многоквартирные жилые дома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делового назначения, выходящие фасадами на территорию общего пользования; многоквартирные жилые дома внутриквартальной застройки, не имеющие фасадов, выходящих на территорию общего пользования (</w:t>
      </w:r>
      <w:r w:rsidR="00546BAB" w:rsidRPr="00E36148">
        <w:rPr>
          <w:rFonts w:cs="Times New Roman"/>
        </w:rPr>
        <w:t xml:space="preserve">код </w:t>
      </w:r>
      <w:r w:rsidRPr="00E36148">
        <w:rPr>
          <w:rFonts w:cs="Times New Roman"/>
        </w:rPr>
        <w:t>2.6)</w:t>
      </w:r>
      <w:r w:rsidR="00546BAB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546BA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4738:ЗУ-4 </w:t>
      </w:r>
      <w:r w:rsidR="00546BAB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многоквартирные жилые дома с использованием первых этажей под объекты общественного питания, торговли, бытового обслуживания, связи, детские сады, аптеки, раздаточные пункты молочных кухонь, банки (отделения банков), иные объекты образования, здравоохранения, социального обеспечения, культуры и спорта, делового назначения, выходящие фасадами на территорию общего пользования; многоквартирные жилые дома внутриквартальной застройки, не имеющие фасадов, выходящих на территорию общего пользования (</w:t>
      </w:r>
      <w:r w:rsidR="00546BAB" w:rsidRPr="00E36148">
        <w:rPr>
          <w:rFonts w:cs="Times New Roman"/>
        </w:rPr>
        <w:t xml:space="preserve">код </w:t>
      </w:r>
      <w:r w:rsidRPr="00E36148">
        <w:rPr>
          <w:rFonts w:cs="Times New Roman"/>
        </w:rPr>
        <w:t>2.6)</w:t>
      </w:r>
      <w:r w:rsidR="00546BAB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546BAB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4738:ЗУ-5 </w:t>
      </w:r>
      <w:r w:rsidR="00546BAB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объекты благоустройства (</w:t>
      </w:r>
      <w:r w:rsidR="00546BAB" w:rsidRPr="00E36148">
        <w:rPr>
          <w:rFonts w:cs="Times New Roman"/>
        </w:rPr>
        <w:t xml:space="preserve">код </w:t>
      </w:r>
      <w:r w:rsidRPr="00E36148">
        <w:rPr>
          <w:rFonts w:cs="Times New Roman"/>
        </w:rPr>
        <w:t>2.6)</w:t>
      </w:r>
      <w:r w:rsidR="00546BAB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lastRenderedPageBreak/>
        <w:t>-</w:t>
      </w:r>
      <w:r w:rsidR="00991AD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4738:ЗУ-6</w:t>
      </w:r>
      <w:r w:rsidR="00991AD1" w:rsidRPr="00E36148">
        <w:rPr>
          <w:rFonts w:cs="Times New Roman"/>
        </w:rPr>
        <w:t xml:space="preserve"> 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 (</w:t>
      </w:r>
      <w:r w:rsidR="00991AD1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12.0; 3.1.1)</w:t>
      </w:r>
      <w:r w:rsidR="00991AD1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991AD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157:ЗУ-1</w:t>
      </w:r>
      <w:r w:rsidR="00991AD1" w:rsidRPr="00E36148">
        <w:rPr>
          <w:rFonts w:cs="Times New Roman"/>
        </w:rPr>
        <w:t xml:space="preserve"> −</w:t>
      </w:r>
      <w:r w:rsidRPr="00E36148">
        <w:rPr>
          <w:rFonts w:cs="Times New Roman"/>
        </w:rPr>
        <w:t xml:space="preserve"> общежития (</w:t>
      </w:r>
      <w:r w:rsidR="00991AD1" w:rsidRPr="00E36148">
        <w:rPr>
          <w:rFonts w:cs="Times New Roman"/>
        </w:rPr>
        <w:t xml:space="preserve">код </w:t>
      </w:r>
      <w:r w:rsidRPr="00E36148">
        <w:rPr>
          <w:rFonts w:cs="Times New Roman"/>
        </w:rPr>
        <w:t>2.5)</w:t>
      </w:r>
      <w:r w:rsidR="00991AD1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991AD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157:ЗУ-2 </w:t>
      </w:r>
      <w:r w:rsidR="00991AD1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земельные участки (территории) общего пользования;</w:t>
      </w:r>
      <w:r w:rsidR="00991AD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инженерно-технические объекты, сооружения и коммуникации (</w:t>
      </w:r>
      <w:r w:rsidR="00991AD1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12.0; 3.1.1)</w:t>
      </w:r>
      <w:r w:rsidR="00991AD1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991AD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7231:ЗУ-1 </w:t>
      </w:r>
      <w:r w:rsidR="00991AD1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объекты дошкольного образования (</w:t>
      </w:r>
      <w:r w:rsidR="00991AD1" w:rsidRPr="00E36148">
        <w:rPr>
          <w:rFonts w:cs="Times New Roman"/>
        </w:rPr>
        <w:t xml:space="preserve">код </w:t>
      </w:r>
      <w:r w:rsidRPr="00E36148">
        <w:rPr>
          <w:rFonts w:cs="Times New Roman"/>
        </w:rPr>
        <w:t>3.5.1)</w:t>
      </w:r>
      <w:r w:rsidR="00991AD1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991AD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7232:ЗУ-1 </w:t>
      </w:r>
      <w:r w:rsidR="00991AD1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административные офисы, здания (помещения) организаций, оказывающих правовые услуги, здания (помещения) финансовых организаций, магазины товаров повседневного спроса, объекты бытового обслуживания не выше двух этажей (</w:t>
      </w:r>
      <w:r w:rsidR="00991AD1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3.8.1; 3.8.2; 4.1; 4.4; 4.5; 3.3)</w:t>
      </w:r>
      <w:r w:rsidR="00991AD1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991AD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7232:ЗУ-3 </w:t>
      </w:r>
      <w:r w:rsidR="00991AD1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административные офисы, здания (помещения) организаций, оказывающих правовые услуги, здания (помещения) финансовых организаций, магазины товаров повседневного спроса, объекты бытового обслуживания не выше двух этажей (</w:t>
      </w:r>
      <w:r w:rsidR="00991AD1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3.8.1; 3.8.2; 4.1; 4.4; 4.5; 3.3)</w:t>
      </w:r>
      <w:r w:rsidR="00991AD1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991AD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:ЗУ-1</w:t>
      </w:r>
      <w:r w:rsidR="003953B7" w:rsidRPr="00E36148">
        <w:rPr>
          <w:rFonts w:cs="Times New Roman"/>
        </w:rPr>
        <w:t xml:space="preserve"> </w:t>
      </w:r>
      <w:r w:rsidR="00991AD1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общеобразовательные объекты (</w:t>
      </w:r>
      <w:r w:rsidR="00991AD1" w:rsidRPr="00E36148">
        <w:rPr>
          <w:rFonts w:cs="Times New Roman"/>
        </w:rPr>
        <w:t xml:space="preserve">код </w:t>
      </w:r>
      <w:r w:rsidRPr="00E36148">
        <w:rPr>
          <w:rFonts w:cs="Times New Roman"/>
        </w:rPr>
        <w:t>3.5.1)</w:t>
      </w:r>
      <w:r w:rsidR="00991AD1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991AD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:ЗУ-2 </w:t>
      </w:r>
      <w:r w:rsidR="00991AD1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многоквартирные жилые дома внутриквартальной застройки, не имеющие фасадов, выходящих на территорию общего пользования</w:t>
      </w:r>
      <w:r w:rsidR="00991AD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</w:t>
      </w:r>
      <w:r w:rsidR="00991AD1" w:rsidRPr="00E36148">
        <w:rPr>
          <w:rFonts w:cs="Times New Roman"/>
        </w:rPr>
        <w:t xml:space="preserve">код </w:t>
      </w:r>
      <w:r w:rsidRPr="00E36148">
        <w:rPr>
          <w:rFonts w:cs="Times New Roman"/>
        </w:rPr>
        <w:t>2.6)</w:t>
      </w:r>
      <w:r w:rsidR="00991AD1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991AD1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:ЗУ-3</w:t>
      </w:r>
      <w:r w:rsidR="00991AD1" w:rsidRPr="00E36148">
        <w:rPr>
          <w:rFonts w:cs="Times New Roman"/>
        </w:rPr>
        <w:t xml:space="preserve"> −</w:t>
      </w:r>
      <w:r w:rsidRPr="00E36148">
        <w:rPr>
          <w:rFonts w:cs="Times New Roman"/>
        </w:rPr>
        <w:t xml:space="preserve"> инженерно-технические объекты, сооружения и коммуникации (</w:t>
      </w:r>
      <w:r w:rsidR="00991AD1" w:rsidRPr="00E36148">
        <w:rPr>
          <w:rFonts w:cs="Times New Roman"/>
        </w:rPr>
        <w:t xml:space="preserve">код </w:t>
      </w:r>
      <w:r w:rsidRPr="00E36148">
        <w:rPr>
          <w:rFonts w:cs="Times New Roman"/>
        </w:rPr>
        <w:t>3.1.1)</w:t>
      </w:r>
      <w:r w:rsidR="00991AD1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4E49EE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:ЗУ-5 </w:t>
      </w:r>
      <w:r w:rsidR="004E49EE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земельные участки (территории) общего пользования; инженерно-технические объекты, сооружения и коммуникации (</w:t>
      </w:r>
      <w:r w:rsidR="004E49EE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12.0; 3.1.1)</w:t>
      </w:r>
      <w:r w:rsidR="004E49EE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4E49EE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:ЗУ-6 </w:t>
      </w:r>
      <w:r w:rsidR="004E49EE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земельные участки (территории) общего пользования; инженерно-технические объекты, сооружения и коммуникации (</w:t>
      </w:r>
      <w:r w:rsidR="004E49EE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12.0; 3.1.1)</w:t>
      </w:r>
      <w:r w:rsidR="004E49EE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4E49EE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:ЗУ-7* </w:t>
      </w:r>
      <w:r w:rsidR="004E49EE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земельные участки (территории) общего пользования; инженерно-технические объекты, сооружения и коммуникации (</w:t>
      </w:r>
      <w:r w:rsidR="004E49EE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12.0; 3.1.1)</w:t>
      </w:r>
      <w:r w:rsidR="004E49EE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lastRenderedPageBreak/>
        <w:t>-</w:t>
      </w:r>
      <w:r w:rsidR="004E49EE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:ЗУ-8* </w:t>
      </w:r>
      <w:r w:rsidR="004E49EE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земельные участки (территории) общего пользования;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</w:t>
      </w:r>
      <w:r w:rsidR="004E49EE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12.0; 3.1.1)</w:t>
      </w:r>
      <w:r w:rsidR="004E49EE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4E49EE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:ЗУ-9* </w:t>
      </w:r>
      <w:r w:rsidR="004E49EE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земельные участки (территории) общего пользования;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</w:t>
      </w:r>
      <w:r w:rsidR="004E49EE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12.0; 3.1.1)</w:t>
      </w:r>
      <w:r w:rsidR="004E49EE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4E49EE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:ЗУ-10 </w:t>
      </w:r>
      <w:r w:rsidR="004E49EE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земельные участки (территории) общего пользования;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</w:t>
      </w:r>
      <w:r w:rsidR="004E49EE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12.0; 3.1.1)</w:t>
      </w:r>
      <w:r w:rsidR="004E49EE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4E49EE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:ЗУ-11* </w:t>
      </w:r>
      <w:r w:rsidR="004E49EE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земельные участки (территории) общего пользования;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</w:t>
      </w:r>
      <w:r w:rsidR="004E49EE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12.0; 3.1.1)</w:t>
      </w:r>
      <w:r w:rsidR="004E49EE" w:rsidRPr="00E36148">
        <w:rPr>
          <w:rFonts w:cs="Times New Roman"/>
        </w:rPr>
        <w:t>;</w:t>
      </w:r>
    </w:p>
    <w:p w:rsidR="00984D4C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4E49EE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:ЗУ-12*</w:t>
      </w:r>
      <w:r w:rsidR="004E49EE" w:rsidRPr="00E36148">
        <w:rPr>
          <w:rFonts w:cs="Times New Roman"/>
        </w:rPr>
        <w:t xml:space="preserve"> 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</w:t>
      </w:r>
      <w:r w:rsidR="004E49EE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12.0; 3.1.1)</w:t>
      </w:r>
      <w:r w:rsidR="004E49EE" w:rsidRPr="00E36148">
        <w:rPr>
          <w:rFonts w:cs="Times New Roman"/>
        </w:rPr>
        <w:t>;</w:t>
      </w:r>
    </w:p>
    <w:p w:rsidR="00984D4C" w:rsidRPr="00530F0C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4E49EE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:ЗУ-13* </w:t>
      </w:r>
      <w:r w:rsidR="004E49EE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земельные участки (территории) общего пользования; инженерно-технические объекты, сооружения и коммуникации</w:t>
      </w:r>
      <w:r w:rsidR="003953B7" w:rsidRPr="007C4D00">
        <w:rPr>
          <w:rFonts w:cs="Times New Roman"/>
        </w:rPr>
        <w:t xml:space="preserve"> </w:t>
      </w:r>
      <w:r w:rsidRPr="00E36148">
        <w:rPr>
          <w:rFonts w:cs="Times New Roman"/>
        </w:rPr>
        <w:t>(</w:t>
      </w:r>
      <w:r w:rsidR="004E49EE" w:rsidRPr="00E36148">
        <w:rPr>
          <w:rFonts w:cs="Times New Roman"/>
        </w:rPr>
        <w:t>коды</w:t>
      </w:r>
      <w:r w:rsidR="004E49EE" w:rsidRPr="00505830">
        <w:rPr>
          <w:rFonts w:cs="Times New Roman"/>
        </w:rPr>
        <w:t xml:space="preserve"> </w:t>
      </w:r>
      <w:r w:rsidRPr="00860C5F">
        <w:rPr>
          <w:rFonts w:cs="Times New Roman"/>
        </w:rPr>
        <w:t>12.0; 3.1.1)</w:t>
      </w:r>
      <w:r w:rsidR="004E49EE" w:rsidRPr="00860C5F">
        <w:rPr>
          <w:rFonts w:cs="Times New Roman"/>
        </w:rPr>
        <w:t>;</w:t>
      </w:r>
    </w:p>
    <w:p w:rsidR="00984D4C" w:rsidRPr="00530F0C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4E49EE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:ЗУ-15*</w:t>
      </w:r>
      <w:r w:rsidR="004E49EE" w:rsidRPr="00E36148">
        <w:rPr>
          <w:rFonts w:cs="Times New Roman"/>
        </w:rPr>
        <w:t xml:space="preserve"> 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</w:t>
      </w:r>
      <w:r w:rsidR="003953B7" w:rsidRPr="007C4D00">
        <w:rPr>
          <w:rFonts w:cs="Times New Roman"/>
        </w:rPr>
        <w:t xml:space="preserve"> </w:t>
      </w:r>
      <w:r w:rsidRPr="00E36148">
        <w:rPr>
          <w:rFonts w:cs="Times New Roman"/>
        </w:rPr>
        <w:t>(</w:t>
      </w:r>
      <w:r w:rsidR="004E49EE" w:rsidRPr="00E36148">
        <w:rPr>
          <w:rFonts w:cs="Times New Roman"/>
        </w:rPr>
        <w:t>коды</w:t>
      </w:r>
      <w:r w:rsidR="004E49EE" w:rsidRPr="00505830">
        <w:rPr>
          <w:rFonts w:cs="Times New Roman"/>
        </w:rPr>
        <w:t xml:space="preserve"> </w:t>
      </w:r>
      <w:r w:rsidRPr="00860C5F">
        <w:rPr>
          <w:rFonts w:cs="Times New Roman"/>
        </w:rPr>
        <w:t>12.0; 3.1.1)</w:t>
      </w:r>
      <w:r w:rsidR="004E49EE" w:rsidRPr="00860C5F">
        <w:rPr>
          <w:rFonts w:cs="Times New Roman"/>
        </w:rPr>
        <w:t>;</w:t>
      </w:r>
    </w:p>
    <w:p w:rsidR="00984D4C" w:rsidRPr="00530F0C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4E49EE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:ЗУ-16*</w:t>
      </w:r>
      <w:r w:rsidR="004E49EE" w:rsidRPr="00E36148">
        <w:rPr>
          <w:rFonts w:cs="Times New Roman"/>
        </w:rPr>
        <w:t xml:space="preserve"> −</w:t>
      </w:r>
      <w:r w:rsidRPr="00E36148">
        <w:rPr>
          <w:rFonts w:cs="Times New Roman"/>
        </w:rPr>
        <w:t xml:space="preserve"> земельные участки (территории) общего пользования; инженерно-технические объекты, сооружения и коммуникации</w:t>
      </w:r>
      <w:r w:rsidR="003953B7" w:rsidRPr="007C4D00">
        <w:rPr>
          <w:rFonts w:cs="Times New Roman"/>
        </w:rPr>
        <w:t xml:space="preserve"> </w:t>
      </w:r>
      <w:r w:rsidRPr="00E36148">
        <w:rPr>
          <w:rFonts w:cs="Times New Roman"/>
        </w:rPr>
        <w:t>(</w:t>
      </w:r>
      <w:r w:rsidR="004E49EE" w:rsidRPr="00E36148">
        <w:rPr>
          <w:rFonts w:cs="Times New Roman"/>
        </w:rPr>
        <w:t>коды</w:t>
      </w:r>
      <w:r w:rsidR="004E49EE" w:rsidRPr="00505830">
        <w:rPr>
          <w:rFonts w:cs="Times New Roman"/>
        </w:rPr>
        <w:t xml:space="preserve"> </w:t>
      </w:r>
      <w:r w:rsidRPr="00860C5F">
        <w:rPr>
          <w:rFonts w:cs="Times New Roman"/>
        </w:rPr>
        <w:t>12.0; 3.1.1)</w:t>
      </w:r>
      <w:r w:rsidR="004E49EE" w:rsidRPr="00860C5F">
        <w:rPr>
          <w:rFonts w:cs="Times New Roman"/>
        </w:rPr>
        <w:t>;</w:t>
      </w:r>
    </w:p>
    <w:p w:rsidR="00984D4C" w:rsidRPr="00530F0C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</w:rPr>
      </w:pPr>
      <w:r w:rsidRPr="00E36148">
        <w:rPr>
          <w:rFonts w:cs="Times New Roman"/>
        </w:rPr>
        <w:t>-</w:t>
      </w:r>
      <w:r w:rsidR="004E49EE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:ЗУ-17* </w:t>
      </w:r>
      <w:r w:rsidR="004E49EE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земельные участки (территории) общего пользования; инженерно-технические объекты, сооружения и коммуникации</w:t>
      </w:r>
      <w:r w:rsidR="003953B7" w:rsidRPr="007C4D00">
        <w:rPr>
          <w:rFonts w:cs="Times New Roman"/>
        </w:rPr>
        <w:t xml:space="preserve"> </w:t>
      </w:r>
      <w:r w:rsidRPr="00E36148">
        <w:rPr>
          <w:rFonts w:cs="Times New Roman"/>
        </w:rPr>
        <w:t>(</w:t>
      </w:r>
      <w:r w:rsidR="004E49EE" w:rsidRPr="00E36148">
        <w:rPr>
          <w:rFonts w:cs="Times New Roman"/>
        </w:rPr>
        <w:t>коды</w:t>
      </w:r>
      <w:r w:rsidR="004E49EE" w:rsidRPr="00505830">
        <w:rPr>
          <w:rFonts w:cs="Times New Roman"/>
        </w:rPr>
        <w:t xml:space="preserve"> </w:t>
      </w:r>
      <w:r w:rsidRPr="00860C5F">
        <w:rPr>
          <w:rFonts w:cs="Times New Roman"/>
        </w:rPr>
        <w:t>12.0; 3.1.1)</w:t>
      </w:r>
      <w:r w:rsidR="004E49EE" w:rsidRPr="00860C5F">
        <w:rPr>
          <w:rFonts w:cs="Times New Roman"/>
        </w:rPr>
        <w:t>;</w:t>
      </w:r>
    </w:p>
    <w:p w:rsidR="005E7EEF" w:rsidRPr="00E36148" w:rsidRDefault="00984D4C" w:rsidP="007C4D00">
      <w:pPr>
        <w:tabs>
          <w:tab w:val="left" w:pos="9639"/>
        </w:tabs>
        <w:spacing w:line="348" w:lineRule="auto"/>
        <w:jc w:val="both"/>
        <w:rPr>
          <w:rFonts w:cs="Times New Roman"/>
          <w:iCs w:val="0"/>
          <w:kern w:val="0"/>
        </w:rPr>
      </w:pPr>
      <w:r w:rsidRPr="00E36148">
        <w:rPr>
          <w:rFonts w:cs="Times New Roman"/>
        </w:rPr>
        <w:t>-</w:t>
      </w:r>
      <w:r w:rsidR="004E49EE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 xml:space="preserve">:ЗУ-18* </w:t>
      </w:r>
      <w:r w:rsidR="004E49EE" w:rsidRPr="00E36148">
        <w:rPr>
          <w:rFonts w:cs="Times New Roman"/>
        </w:rPr>
        <w:t xml:space="preserve">− </w:t>
      </w:r>
      <w:r w:rsidRPr="00E36148">
        <w:rPr>
          <w:rFonts w:cs="Times New Roman"/>
        </w:rPr>
        <w:t>земельные участки (территории) общего пользования; инженерно-технические объекты, сооружения и коммуникации</w:t>
      </w:r>
      <w:r w:rsidR="003953B7" w:rsidRPr="00E36148">
        <w:rPr>
          <w:rFonts w:cs="Times New Roman"/>
        </w:rPr>
        <w:t xml:space="preserve"> </w:t>
      </w:r>
      <w:r w:rsidRPr="00E36148">
        <w:rPr>
          <w:rFonts w:cs="Times New Roman"/>
        </w:rPr>
        <w:t>(</w:t>
      </w:r>
      <w:r w:rsidR="004E49EE" w:rsidRPr="00E36148">
        <w:rPr>
          <w:rFonts w:cs="Times New Roman"/>
        </w:rPr>
        <w:t xml:space="preserve">коды </w:t>
      </w:r>
      <w:r w:rsidRPr="00E36148">
        <w:rPr>
          <w:rFonts w:cs="Times New Roman"/>
        </w:rPr>
        <w:t>12.0; 3.1.1)</w:t>
      </w:r>
      <w:r w:rsidR="004E49EE" w:rsidRPr="00E36148">
        <w:rPr>
          <w:rFonts w:cs="Times New Roman"/>
          <w:iCs w:val="0"/>
          <w:kern w:val="0"/>
        </w:rPr>
        <w:t>.</w:t>
      </w:r>
    </w:p>
    <w:p w:rsidR="005E7EEF" w:rsidRPr="00E36148" w:rsidRDefault="00354979" w:rsidP="007C4D00">
      <w:pPr>
        <w:widowControl w:val="0"/>
        <w:tabs>
          <w:tab w:val="left" w:pos="0"/>
          <w:tab w:val="left" w:pos="9639"/>
        </w:tabs>
        <w:spacing w:line="348" w:lineRule="auto"/>
        <w:jc w:val="both"/>
        <w:outlineLvl w:val="0"/>
        <w:rPr>
          <w:rFonts w:cs="Times New Roman"/>
          <w:iCs w:val="0"/>
          <w:color w:val="FF0000"/>
          <w:kern w:val="0"/>
        </w:rPr>
      </w:pPr>
      <w:r w:rsidRPr="00E36148">
        <w:rPr>
          <w:rFonts w:cs="Times New Roman"/>
          <w:iCs w:val="0"/>
          <w:kern w:val="0"/>
        </w:rPr>
        <w:t>3</w:t>
      </w:r>
      <w:r w:rsidR="00A26B81" w:rsidRPr="00E36148">
        <w:rPr>
          <w:rFonts w:cs="Times New Roman"/>
          <w:iCs w:val="0"/>
          <w:kern w:val="0"/>
        </w:rPr>
        <w:t xml:space="preserve">. </w:t>
      </w:r>
      <w:r w:rsidR="00DE51F9" w:rsidRPr="00E36148">
        <w:rPr>
          <w:rFonts w:cs="Times New Roman"/>
          <w:iCs w:val="0"/>
          <w:kern w:val="0"/>
        </w:rPr>
        <w:t xml:space="preserve">Опубликовать настоящее постановление, </w:t>
      </w:r>
      <w:r w:rsidR="00FD5852" w:rsidRPr="00E36148">
        <w:rPr>
          <w:rFonts w:cs="Times New Roman"/>
          <w:iCs w:val="0"/>
          <w:kern w:val="0"/>
        </w:rPr>
        <w:t xml:space="preserve">за исключением </w:t>
      </w:r>
      <w:r w:rsidR="00FD5852" w:rsidRPr="007C4D00">
        <w:rPr>
          <w:rFonts w:cs="Times New Roman"/>
        </w:rPr>
        <w:t xml:space="preserve">перечня </w:t>
      </w:r>
      <w:r w:rsidR="00FD5852" w:rsidRPr="007C4D00">
        <w:rPr>
          <w:rFonts w:cs="Times New Roman"/>
        </w:rPr>
        <w:lastRenderedPageBreak/>
        <w:t>координат характерных точек границ проекта межевания Положения об образуемых земельных участках, перечней координат характерных точек образуемых земельных участков 1-го и 2-го этапов (приложения к чертежам межевания территории 1-го и 2-го этапов), перечня координат характерных точек сервитутов</w:t>
      </w:r>
      <w:r w:rsidR="00FD5852" w:rsidRPr="00E36148" w:rsidDel="00FD5852">
        <w:rPr>
          <w:rFonts w:cs="Times New Roman"/>
        </w:rPr>
        <w:t xml:space="preserve"> </w:t>
      </w:r>
      <w:r w:rsidR="00FD5852" w:rsidRPr="00E36148">
        <w:rPr>
          <w:rFonts w:cs="Times New Roman"/>
        </w:rPr>
        <w:t>(приложение к чертежу межевания территории 2-го этапа)</w:t>
      </w:r>
      <w:r w:rsidR="00DE51F9" w:rsidRPr="00E36148">
        <w:rPr>
          <w:rFonts w:cs="Times New Roman"/>
          <w:iCs w:val="0"/>
          <w:kern w:val="0"/>
        </w:rPr>
        <w:t xml:space="preserve"> (материал</w:t>
      </w:r>
      <w:r w:rsidR="00AF48D0" w:rsidRPr="00E36148">
        <w:rPr>
          <w:rFonts w:cs="Times New Roman"/>
          <w:iCs w:val="0"/>
          <w:kern w:val="0"/>
        </w:rPr>
        <w:t>ы</w:t>
      </w:r>
      <w:r w:rsidR="00DE51F9" w:rsidRPr="00E36148">
        <w:rPr>
          <w:rFonts w:cs="Times New Roman"/>
          <w:iCs w:val="0"/>
          <w:kern w:val="0"/>
        </w:rPr>
        <w:t xml:space="preserve"> для служебного</w:t>
      </w:r>
      <w:r w:rsidR="00F20D84" w:rsidRPr="00E36148">
        <w:rPr>
          <w:rFonts w:cs="Times New Roman"/>
          <w:iCs w:val="0"/>
          <w:kern w:val="0"/>
        </w:rPr>
        <w:t xml:space="preserve"> пользования</w:t>
      </w:r>
      <w:r w:rsidR="00DE51F9" w:rsidRPr="00E36148">
        <w:rPr>
          <w:rFonts w:cs="Times New Roman"/>
          <w:iCs w:val="0"/>
          <w:kern w:val="0"/>
        </w:rPr>
        <w:t>), в Сборнике документов и правовых актов муниципального образования города Казан</w:t>
      </w:r>
      <w:r w:rsidR="00A26B81" w:rsidRPr="00E36148">
        <w:rPr>
          <w:rFonts w:cs="Times New Roman"/>
          <w:iCs w:val="0"/>
          <w:kern w:val="0"/>
        </w:rPr>
        <w:t>и</w:t>
      </w:r>
      <w:r w:rsidR="00DE51F9" w:rsidRPr="00E36148">
        <w:rPr>
          <w:rFonts w:cs="Times New Roman"/>
          <w:iCs w:val="0"/>
          <w:kern w:val="0"/>
        </w:rPr>
        <w:t>.</w:t>
      </w:r>
    </w:p>
    <w:p w:rsidR="005E7EEF" w:rsidRPr="00E36148" w:rsidRDefault="00354979" w:rsidP="007C4D00">
      <w:pPr>
        <w:widowControl w:val="0"/>
        <w:tabs>
          <w:tab w:val="left" w:pos="0"/>
          <w:tab w:val="left" w:pos="9639"/>
        </w:tabs>
        <w:spacing w:line="348" w:lineRule="auto"/>
        <w:jc w:val="both"/>
        <w:outlineLvl w:val="0"/>
        <w:rPr>
          <w:rFonts w:cs="Times New Roman"/>
          <w:iCs w:val="0"/>
          <w:kern w:val="0"/>
        </w:rPr>
      </w:pPr>
      <w:r w:rsidRPr="00E36148">
        <w:rPr>
          <w:rFonts w:cs="Times New Roman"/>
          <w:iCs w:val="0"/>
          <w:kern w:val="0"/>
        </w:rPr>
        <w:t>4</w:t>
      </w:r>
      <w:r w:rsidR="00A26B81" w:rsidRPr="00E36148">
        <w:rPr>
          <w:rFonts w:cs="Times New Roman"/>
          <w:iCs w:val="0"/>
          <w:kern w:val="0"/>
        </w:rPr>
        <w:t xml:space="preserve">. </w:t>
      </w:r>
      <w:r w:rsidR="00DE51F9" w:rsidRPr="00E36148">
        <w:rPr>
          <w:rFonts w:cs="Times New Roman"/>
          <w:iCs w:val="0"/>
          <w:kern w:val="0"/>
        </w:rPr>
        <w:t xml:space="preserve">Разместить настоящее постановление, за исключением </w:t>
      </w:r>
      <w:r w:rsidR="00FD5852" w:rsidRPr="007C4D00">
        <w:rPr>
          <w:rFonts w:cs="Times New Roman"/>
        </w:rPr>
        <w:t>перечня координат характерных точек границ проекта межевания Положения об образуемых земельных участках, перечней координат характерных точек образуемых земельных участков 1-го и 2-го этапов (приложения к чертежам межевания территории 1-го и 2-го этапов), перечня координат характерных точек сервитутов</w:t>
      </w:r>
      <w:r w:rsidR="00FD5852" w:rsidRPr="00E36148" w:rsidDel="00FD5852">
        <w:rPr>
          <w:rFonts w:cs="Times New Roman"/>
        </w:rPr>
        <w:t xml:space="preserve"> </w:t>
      </w:r>
      <w:r w:rsidR="00FD5852" w:rsidRPr="00E36148">
        <w:rPr>
          <w:rFonts w:cs="Times New Roman"/>
        </w:rPr>
        <w:t xml:space="preserve">(приложение к чертежу межевания территории 2-го этапа) </w:t>
      </w:r>
      <w:r w:rsidR="00AF48D0" w:rsidRPr="00E36148">
        <w:rPr>
          <w:rFonts w:cs="Times New Roman"/>
          <w:iCs w:val="0"/>
          <w:kern w:val="0"/>
        </w:rPr>
        <w:t xml:space="preserve">(материалы для служебного пользования), </w:t>
      </w:r>
      <w:r w:rsidR="00FD43F8" w:rsidRPr="00E36148">
        <w:rPr>
          <w:rFonts w:cs="Times New Roman"/>
          <w:iCs w:val="0"/>
          <w:kern w:val="0"/>
        </w:rPr>
        <w:t>на официальном портале органов местного самоуправления г</w:t>
      </w:r>
      <w:r w:rsidR="0019762A" w:rsidRPr="00E36148">
        <w:rPr>
          <w:rFonts w:cs="Times New Roman"/>
          <w:iCs w:val="0"/>
          <w:kern w:val="0"/>
        </w:rPr>
        <w:t xml:space="preserve">орода </w:t>
      </w:r>
      <w:r w:rsidR="00DE51F9" w:rsidRPr="00E36148">
        <w:rPr>
          <w:rFonts w:cs="Times New Roman"/>
          <w:iCs w:val="0"/>
          <w:kern w:val="0"/>
        </w:rPr>
        <w:t>Казан</w:t>
      </w:r>
      <w:r w:rsidR="00A26B81" w:rsidRPr="00E36148">
        <w:rPr>
          <w:rFonts w:cs="Times New Roman"/>
          <w:iCs w:val="0"/>
          <w:kern w:val="0"/>
        </w:rPr>
        <w:t>и</w:t>
      </w:r>
      <w:r w:rsidR="00DE51F9" w:rsidRPr="00E36148">
        <w:rPr>
          <w:rFonts w:cs="Times New Roman"/>
          <w:iCs w:val="0"/>
          <w:kern w:val="0"/>
        </w:rPr>
        <w:t>.</w:t>
      </w:r>
    </w:p>
    <w:p w:rsidR="00DE51F9" w:rsidRPr="00E36148" w:rsidRDefault="00354979" w:rsidP="007C4D00">
      <w:pPr>
        <w:widowControl w:val="0"/>
        <w:tabs>
          <w:tab w:val="left" w:pos="0"/>
          <w:tab w:val="left" w:pos="9639"/>
        </w:tabs>
        <w:spacing w:line="348" w:lineRule="auto"/>
        <w:jc w:val="both"/>
        <w:outlineLvl w:val="0"/>
        <w:rPr>
          <w:rFonts w:cs="Times New Roman"/>
          <w:iCs w:val="0"/>
          <w:kern w:val="0"/>
        </w:rPr>
      </w:pPr>
      <w:r w:rsidRPr="00E36148">
        <w:rPr>
          <w:rFonts w:cs="Times New Roman"/>
          <w:iCs w:val="0"/>
          <w:kern w:val="0"/>
        </w:rPr>
        <w:t>5</w:t>
      </w:r>
      <w:r w:rsidR="00A26B81" w:rsidRPr="00E36148">
        <w:rPr>
          <w:rFonts w:cs="Times New Roman"/>
          <w:iCs w:val="0"/>
          <w:kern w:val="0"/>
        </w:rPr>
        <w:t xml:space="preserve">. </w:t>
      </w:r>
      <w:r w:rsidR="00DE51F9" w:rsidRPr="00E36148">
        <w:rPr>
          <w:rFonts w:cs="Times New Roman"/>
          <w:iCs w:val="0"/>
          <w:kern w:val="0"/>
        </w:rPr>
        <w:t>Установить, что настоящее постановление вступает в силу со дня его официального опубликования.</w:t>
      </w:r>
    </w:p>
    <w:p w:rsidR="005E7EEF" w:rsidRPr="00E36148" w:rsidRDefault="00354979" w:rsidP="007C4D00">
      <w:pPr>
        <w:widowControl w:val="0"/>
        <w:tabs>
          <w:tab w:val="left" w:pos="0"/>
          <w:tab w:val="left" w:pos="9639"/>
        </w:tabs>
        <w:spacing w:line="348" w:lineRule="auto"/>
        <w:jc w:val="both"/>
        <w:outlineLvl w:val="0"/>
        <w:rPr>
          <w:rFonts w:cs="Times New Roman"/>
          <w:iCs w:val="0"/>
          <w:kern w:val="0"/>
        </w:rPr>
      </w:pPr>
      <w:r w:rsidRPr="00E36148">
        <w:rPr>
          <w:rFonts w:cs="Times New Roman"/>
          <w:iCs w:val="0"/>
          <w:kern w:val="0"/>
        </w:rPr>
        <w:t>6</w:t>
      </w:r>
      <w:r w:rsidR="00A26B81" w:rsidRPr="00E36148">
        <w:rPr>
          <w:rFonts w:cs="Times New Roman"/>
          <w:iCs w:val="0"/>
          <w:kern w:val="0"/>
        </w:rPr>
        <w:t xml:space="preserve">. </w:t>
      </w:r>
      <w:r w:rsidR="00DE51F9" w:rsidRPr="00E36148">
        <w:rPr>
          <w:rFonts w:cs="Times New Roman"/>
          <w:iCs w:val="0"/>
          <w:kern w:val="0"/>
        </w:rPr>
        <w:t>Контроль за выполнением настоящего постановления возложить на заместителя Руководителя Исполнительного комитета г.Казан</w:t>
      </w:r>
      <w:r w:rsidR="000257FE" w:rsidRPr="00E36148">
        <w:rPr>
          <w:rFonts w:cs="Times New Roman"/>
          <w:iCs w:val="0"/>
          <w:kern w:val="0"/>
        </w:rPr>
        <w:t>и</w:t>
      </w:r>
      <w:r w:rsidR="00DE51F9" w:rsidRPr="00E36148">
        <w:rPr>
          <w:rFonts w:cs="Times New Roman"/>
          <w:iCs w:val="0"/>
          <w:kern w:val="0"/>
        </w:rPr>
        <w:t xml:space="preserve"> Р.Р.Шафигуллина.</w:t>
      </w:r>
    </w:p>
    <w:p w:rsidR="00DE51F9" w:rsidRPr="00E36148" w:rsidRDefault="00DE51F9" w:rsidP="007C4D00">
      <w:pPr>
        <w:widowControl w:val="0"/>
        <w:tabs>
          <w:tab w:val="left" w:pos="0"/>
          <w:tab w:val="left" w:pos="9639"/>
        </w:tabs>
        <w:spacing w:line="348" w:lineRule="auto"/>
        <w:jc w:val="both"/>
        <w:outlineLvl w:val="0"/>
        <w:rPr>
          <w:rFonts w:cs="Times New Roman"/>
          <w:iCs w:val="0"/>
          <w:kern w:val="0"/>
        </w:rPr>
      </w:pPr>
    </w:p>
    <w:p w:rsidR="00DE51F9" w:rsidRPr="00E36148" w:rsidRDefault="004E49EE" w:rsidP="007C4D00">
      <w:pPr>
        <w:widowControl w:val="0"/>
        <w:tabs>
          <w:tab w:val="left" w:pos="0"/>
          <w:tab w:val="left" w:pos="9639"/>
        </w:tabs>
        <w:spacing w:line="348" w:lineRule="auto"/>
        <w:ind w:firstLine="0"/>
        <w:outlineLvl w:val="0"/>
        <w:rPr>
          <w:rFonts w:cs="Times New Roman"/>
          <w:b/>
          <w:iCs w:val="0"/>
          <w:kern w:val="0"/>
        </w:rPr>
      </w:pPr>
      <w:r w:rsidRPr="00E36148">
        <w:rPr>
          <w:rFonts w:cs="Times New Roman"/>
          <w:b/>
          <w:iCs w:val="0"/>
          <w:kern w:val="0"/>
        </w:rPr>
        <w:t xml:space="preserve">Руководитель                                                                                      </w:t>
      </w:r>
      <w:r w:rsidR="00241560" w:rsidRPr="00E36148">
        <w:rPr>
          <w:rFonts w:cs="Times New Roman"/>
          <w:b/>
          <w:iCs w:val="0"/>
          <w:kern w:val="0"/>
        </w:rPr>
        <w:t>Д.Г.Калинкин</w:t>
      </w:r>
    </w:p>
    <w:p w:rsidR="003A2375" w:rsidRPr="007C4D00" w:rsidRDefault="003A2375" w:rsidP="007C4D00">
      <w:pPr>
        <w:tabs>
          <w:tab w:val="left" w:pos="9639"/>
        </w:tabs>
        <w:spacing w:line="348" w:lineRule="auto"/>
        <w:rPr>
          <w:rFonts w:cs="Times New Roman"/>
        </w:rPr>
      </w:pPr>
    </w:p>
    <w:sectPr w:rsidR="003A2375" w:rsidRPr="007C4D00" w:rsidSect="007C4D00">
      <w:headerReference w:type="default" r:id="rId7"/>
      <w:pgSz w:w="11906" w:h="16838"/>
      <w:pgMar w:top="1134" w:right="1133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92C" w:rsidRDefault="0022592C" w:rsidP="00A26B81">
      <w:r>
        <w:separator/>
      </w:r>
    </w:p>
  </w:endnote>
  <w:endnote w:type="continuationSeparator" w:id="0">
    <w:p w:rsidR="0022592C" w:rsidRDefault="0022592C" w:rsidP="00A26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92C" w:rsidRDefault="0022592C" w:rsidP="00A26B81">
      <w:r>
        <w:separator/>
      </w:r>
    </w:p>
  </w:footnote>
  <w:footnote w:type="continuationSeparator" w:id="0">
    <w:p w:rsidR="0022592C" w:rsidRDefault="0022592C" w:rsidP="00A26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764916"/>
      <w:docPartObj>
        <w:docPartGallery w:val="Page Numbers (Top of Page)"/>
        <w:docPartUnique/>
      </w:docPartObj>
    </w:sdtPr>
    <w:sdtEndPr/>
    <w:sdtContent>
      <w:p w:rsidR="00B4435B" w:rsidRDefault="00B4435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EF0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CA0433"/>
    <w:multiLevelType w:val="hybridMultilevel"/>
    <w:tmpl w:val="7CA64D3C"/>
    <w:lvl w:ilvl="0" w:tplc="74625DF8">
      <w:start w:val="1"/>
      <w:numFmt w:val="decimal"/>
      <w:lvlText w:val="%1."/>
      <w:lvlJc w:val="left"/>
      <w:pPr>
        <w:ind w:left="1855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1">
    <w:nsid w:val="25E20DF5"/>
    <w:multiLevelType w:val="hybridMultilevel"/>
    <w:tmpl w:val="B87262C0"/>
    <w:lvl w:ilvl="0" w:tplc="C356558E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2">
    <w:nsid w:val="696230F4"/>
    <w:multiLevelType w:val="hybridMultilevel"/>
    <w:tmpl w:val="C61CA556"/>
    <w:lvl w:ilvl="0" w:tplc="A0F2F878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>
    <w:nsid w:val="795E6F02"/>
    <w:multiLevelType w:val="hybridMultilevel"/>
    <w:tmpl w:val="8064FF94"/>
    <w:lvl w:ilvl="0" w:tplc="9C34FD84">
      <w:start w:val="1"/>
      <w:numFmt w:val="decimal"/>
      <w:lvlText w:val="%1."/>
      <w:lvlJc w:val="left"/>
      <w:pPr>
        <w:ind w:left="1855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C31"/>
    <w:rsid w:val="000257FE"/>
    <w:rsid w:val="000B07D2"/>
    <w:rsid w:val="000C46A6"/>
    <w:rsid w:val="000F4103"/>
    <w:rsid w:val="0010297E"/>
    <w:rsid w:val="00150354"/>
    <w:rsid w:val="00153FA9"/>
    <w:rsid w:val="0019762A"/>
    <w:rsid w:val="001B1123"/>
    <w:rsid w:val="001C01FA"/>
    <w:rsid w:val="001D454A"/>
    <w:rsid w:val="001F4EF0"/>
    <w:rsid w:val="00206EFF"/>
    <w:rsid w:val="0022592C"/>
    <w:rsid w:val="00241560"/>
    <w:rsid w:val="00264BEF"/>
    <w:rsid w:val="002C3E6A"/>
    <w:rsid w:val="002C72AA"/>
    <w:rsid w:val="002E2D72"/>
    <w:rsid w:val="00342D93"/>
    <w:rsid w:val="00354979"/>
    <w:rsid w:val="003953B7"/>
    <w:rsid w:val="003A2375"/>
    <w:rsid w:val="003C3B78"/>
    <w:rsid w:val="003C698F"/>
    <w:rsid w:val="004259A1"/>
    <w:rsid w:val="004602FE"/>
    <w:rsid w:val="00466E0A"/>
    <w:rsid w:val="004A1179"/>
    <w:rsid w:val="004E49EE"/>
    <w:rsid w:val="00501C31"/>
    <w:rsid w:val="00505830"/>
    <w:rsid w:val="00530F0C"/>
    <w:rsid w:val="00546BAB"/>
    <w:rsid w:val="00566E2F"/>
    <w:rsid w:val="00592CE8"/>
    <w:rsid w:val="005949D2"/>
    <w:rsid w:val="005A0BE5"/>
    <w:rsid w:val="005E7EEF"/>
    <w:rsid w:val="0061350A"/>
    <w:rsid w:val="00625EE6"/>
    <w:rsid w:val="00646540"/>
    <w:rsid w:val="006B57BF"/>
    <w:rsid w:val="00713CC0"/>
    <w:rsid w:val="007312C4"/>
    <w:rsid w:val="0079511E"/>
    <w:rsid w:val="007A02E0"/>
    <w:rsid w:val="007C3437"/>
    <w:rsid w:val="007C4D00"/>
    <w:rsid w:val="007E2CCD"/>
    <w:rsid w:val="00860C5F"/>
    <w:rsid w:val="00884DA8"/>
    <w:rsid w:val="008910BE"/>
    <w:rsid w:val="00891AF2"/>
    <w:rsid w:val="008A750B"/>
    <w:rsid w:val="008D1405"/>
    <w:rsid w:val="008E65F2"/>
    <w:rsid w:val="008F6BE1"/>
    <w:rsid w:val="00907A5B"/>
    <w:rsid w:val="00910E45"/>
    <w:rsid w:val="0091336B"/>
    <w:rsid w:val="0097072F"/>
    <w:rsid w:val="00977AC5"/>
    <w:rsid w:val="00984D4C"/>
    <w:rsid w:val="00991AD1"/>
    <w:rsid w:val="009C3505"/>
    <w:rsid w:val="009E2D97"/>
    <w:rsid w:val="00A26B81"/>
    <w:rsid w:val="00A647CB"/>
    <w:rsid w:val="00A6597B"/>
    <w:rsid w:val="00AF03B0"/>
    <w:rsid w:val="00AF48D0"/>
    <w:rsid w:val="00B31D04"/>
    <w:rsid w:val="00B4435B"/>
    <w:rsid w:val="00B75D60"/>
    <w:rsid w:val="00BD00A1"/>
    <w:rsid w:val="00BD7B2B"/>
    <w:rsid w:val="00BF0DEF"/>
    <w:rsid w:val="00C26E0B"/>
    <w:rsid w:val="00CD3841"/>
    <w:rsid w:val="00D17592"/>
    <w:rsid w:val="00D36A7C"/>
    <w:rsid w:val="00D63706"/>
    <w:rsid w:val="00D7492B"/>
    <w:rsid w:val="00DB3FD1"/>
    <w:rsid w:val="00DE3214"/>
    <w:rsid w:val="00DE51F9"/>
    <w:rsid w:val="00E36148"/>
    <w:rsid w:val="00E9084B"/>
    <w:rsid w:val="00E92186"/>
    <w:rsid w:val="00F05FD3"/>
    <w:rsid w:val="00F20D84"/>
    <w:rsid w:val="00F2669C"/>
    <w:rsid w:val="00F33032"/>
    <w:rsid w:val="00F928B8"/>
    <w:rsid w:val="00FB4E0C"/>
    <w:rsid w:val="00FD43F8"/>
    <w:rsid w:val="00FD5852"/>
    <w:rsid w:val="00FE2EF6"/>
    <w:rsid w:val="00FF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3EDC66-FFD0-4BA6-B39B-2E2408597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C31"/>
    <w:pPr>
      <w:spacing w:after="0" w:line="240" w:lineRule="auto"/>
      <w:ind w:firstLine="709"/>
    </w:pPr>
    <w:rPr>
      <w:rFonts w:ascii="Times New Roman" w:eastAsia="Times New Roman" w:hAnsi="Times New Roman" w:cs="Arial"/>
      <w:i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1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6B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6B81"/>
    <w:rPr>
      <w:rFonts w:ascii="Tahoma" w:eastAsia="Times New Roman" w:hAnsi="Tahoma" w:cs="Tahoma"/>
      <w:iCs/>
      <w:kern w:val="32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26B8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6B81"/>
    <w:rPr>
      <w:rFonts w:ascii="Times New Roman" w:eastAsia="Times New Roman" w:hAnsi="Times New Roman" w:cs="Arial"/>
      <w:iCs/>
      <w:kern w:val="32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A26B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6B81"/>
    <w:rPr>
      <w:rFonts w:ascii="Times New Roman" w:eastAsia="Times New Roman" w:hAnsi="Times New Roman" w:cs="Arial"/>
      <w:iCs/>
      <w:kern w:val="32"/>
      <w:sz w:val="28"/>
      <w:szCs w:val="28"/>
      <w:lang w:eastAsia="ru-RU"/>
    </w:rPr>
  </w:style>
  <w:style w:type="paragraph" w:styleId="aa">
    <w:name w:val="Revision"/>
    <w:hidden/>
    <w:uiPriority w:val="99"/>
    <w:semiHidden/>
    <w:rsid w:val="00354979"/>
    <w:pPr>
      <w:spacing w:after="0" w:line="240" w:lineRule="auto"/>
    </w:pPr>
    <w:rPr>
      <w:rFonts w:ascii="Times New Roman" w:eastAsia="Times New Roman" w:hAnsi="Times New Roman" w:cs="Arial"/>
      <w:iCs/>
      <w:kern w:val="32"/>
      <w:sz w:val="28"/>
      <w:szCs w:val="28"/>
      <w:lang w:eastAsia="ru-RU"/>
    </w:rPr>
  </w:style>
  <w:style w:type="character" w:styleId="ab">
    <w:name w:val="annotation reference"/>
    <w:basedOn w:val="a0"/>
    <w:uiPriority w:val="99"/>
    <w:semiHidden/>
    <w:unhideWhenUsed/>
    <w:rsid w:val="00625EE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25EE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25EE6"/>
    <w:rPr>
      <w:rFonts w:ascii="Times New Roman" w:eastAsia="Times New Roman" w:hAnsi="Times New Roman" w:cs="Arial"/>
      <w:iCs/>
      <w:kern w:val="32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25EE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25EE6"/>
    <w:rPr>
      <w:rFonts w:ascii="Times New Roman" w:eastAsia="Times New Roman" w:hAnsi="Times New Roman" w:cs="Arial"/>
      <w:b/>
      <w:bCs/>
      <w:iCs/>
      <w:kern w:val="32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18</Pages>
  <Words>4497</Words>
  <Characters>25639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Резеда Р. Ибрагимова</dc:creator>
  <cp:lastModifiedBy>Елена К. Шалаева</cp:lastModifiedBy>
  <cp:revision>15</cp:revision>
  <cp:lastPrinted>2019-02-11T10:32:00Z</cp:lastPrinted>
  <dcterms:created xsi:type="dcterms:W3CDTF">2019-08-27T10:52:00Z</dcterms:created>
  <dcterms:modified xsi:type="dcterms:W3CDTF">2019-09-24T14:42:00Z</dcterms:modified>
</cp:coreProperties>
</file>